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20B2" w14:textId="77777777" w:rsidR="007661F3" w:rsidRDefault="007661F3" w:rsidP="00E347C4">
      <w:pPr>
        <w:pStyle w:val="Rubrik1"/>
        <w:spacing w:before="0"/>
      </w:pPr>
    </w:p>
    <w:p w14:paraId="4BC0B7C4" w14:textId="78584551" w:rsidR="00E347C4" w:rsidRDefault="00E347C4" w:rsidP="00E347C4">
      <w:pPr>
        <w:pStyle w:val="Rubrik1"/>
        <w:spacing w:before="0"/>
      </w:pPr>
      <w:r>
        <w:t xml:space="preserve">Yttrande över </w:t>
      </w:r>
      <w:r w:rsidRPr="00285484">
        <w:t>Domstolsverkets promemoria Delegation i mark- och miljödomstol, Ju2022/03390</w:t>
      </w:r>
      <w:r>
        <w:t xml:space="preserve"> </w:t>
      </w:r>
    </w:p>
    <w:p w14:paraId="3B56CAAC" w14:textId="2D58C3BE" w:rsidR="00E347C4" w:rsidRDefault="00E347C4" w:rsidP="00E347C4">
      <w:r>
        <w:t xml:space="preserve">Efter att ha getts möjlighet att lämna synpunkter på ovan angivna remiss om ändring i förordningen (1996:381) med tingsrättsinstruktion (nedan tingsrättsinstruktionen) anför Akavia </w:t>
      </w:r>
      <w:r w:rsidR="005473E4">
        <w:t xml:space="preserve">och </w:t>
      </w:r>
      <w:proofErr w:type="spellStart"/>
      <w:r>
        <w:t>Saco-S</w:t>
      </w:r>
      <w:proofErr w:type="spellEnd"/>
      <w:r>
        <w:t xml:space="preserve"> Domstol följande. </w:t>
      </w:r>
    </w:p>
    <w:p w14:paraId="0BA9F49D" w14:textId="599A0F6D" w:rsidR="00E347C4" w:rsidRDefault="009F5B5E" w:rsidP="00E347C4">
      <w:r>
        <w:t xml:space="preserve">Vi har </w:t>
      </w:r>
      <w:r w:rsidR="00E347C4">
        <w:t xml:space="preserve"> inga synpunkter på föreslagna ändringar i sak men vill särskilt lyfta fram följande. </w:t>
      </w:r>
    </w:p>
    <w:p w14:paraId="1219F37E" w14:textId="7373A1CF" w:rsidR="00E347C4" w:rsidRDefault="009F5B5E" w:rsidP="00E347C4">
      <w:r>
        <w:t>P</w:t>
      </w:r>
      <w:r w:rsidR="00E347C4">
        <w:t xml:space="preserve">romemorian </w:t>
      </w:r>
      <w:r>
        <w:t xml:space="preserve">innehåller </w:t>
      </w:r>
      <w:r w:rsidR="00E347C4">
        <w:t xml:space="preserve">i huvudsak  bra förslag på förändringar av tingsrättsinstruktionen. </w:t>
      </w:r>
      <w:r>
        <w:t xml:space="preserve">Förändringarna kan </w:t>
      </w:r>
      <w:r w:rsidR="00E347C4">
        <w:t xml:space="preserve"> sannolikt bidra till att effektivisera handläggningen av mål vid mark- och miljödomstolarna och till att ge domstolarna ökade möjligheter till ett mer ändamålsenligt resursutnyttjande. De föreslagna ändringarna kommer sannolikt att ge förbättrade utvecklingsmöjligheter för tingsnotarier och notariemeriterade beredningsjurister och samtidigt öka sannolikheten för att beredningsjurister vill stanna längre på sin tjänst. Förslaget kan därför ha positiva effekter även på den höga personalomsättningen inom personalkategorin beredningsjurister.</w:t>
      </w:r>
    </w:p>
    <w:p w14:paraId="089EF50E" w14:textId="504D82A9" w:rsidR="00E347C4" w:rsidRDefault="00A76D2A" w:rsidP="00E347C4">
      <w:r>
        <w:t xml:space="preserve">Det är </w:t>
      </w:r>
      <w:r w:rsidR="00E347C4">
        <w:t xml:space="preserve"> emellertid </w:t>
      </w:r>
      <w:r w:rsidR="00ED242C">
        <w:t xml:space="preserve">viktigt </w:t>
      </w:r>
      <w:r w:rsidR="00E347C4">
        <w:t xml:space="preserve"> att lyfta fram att det idag inte är ett krav på notariemeritering för anställning som beredningsjurist vid en mark- och miljödomstol. I de flesta rekryteringsförfaranden vid mark- och miljödomstolar söks beredningsjurister som har notariemeritering </w:t>
      </w:r>
      <w:r w:rsidR="00E347C4" w:rsidRPr="00A13202">
        <w:rPr>
          <w:i/>
          <w:iCs/>
        </w:rPr>
        <w:t>eller</w:t>
      </w:r>
      <w:r w:rsidR="00E347C4">
        <w:t xml:space="preserve"> motsvarande yrkeserfarenhet, dvs. minst två års kvalificerat juridiskt arbete. </w:t>
      </w:r>
    </w:p>
    <w:p w14:paraId="5B5BA576" w14:textId="18ACB982" w:rsidR="008F5EEA" w:rsidRDefault="00E347C4" w:rsidP="00E347C4">
      <w:r>
        <w:t xml:space="preserve">Trots att </w:t>
      </w:r>
      <w:r w:rsidR="00ED242C">
        <w:t>vi</w:t>
      </w:r>
      <w:r>
        <w:t xml:space="preserve"> har förståelse för att Domstolsverkets förslag bygger på tingsrättsinstruktionens nuvarande systematik avseende behörigheter och att </w:t>
      </w:r>
      <w:r w:rsidR="00ED242C">
        <w:t>man</w:t>
      </w:r>
      <w:r>
        <w:t xml:space="preserve"> därför pekar ut just </w:t>
      </w:r>
      <w:r>
        <w:rPr>
          <w:i/>
          <w:iCs/>
        </w:rPr>
        <w:t>notariemeriterade beredningsjurister</w:t>
      </w:r>
      <w:r>
        <w:t xml:space="preserve"> i den föreslagna nya 18 a §, riskerar förslaget att medföra en minskning av rekryteringsbasen för kompetenta beredningsjurister som idag anställs </w:t>
      </w:r>
      <w:r w:rsidR="00963512">
        <w:t xml:space="preserve">vid mark- och miljödomstolarna </w:t>
      </w:r>
      <w:r>
        <w:t>även utan notariemeritering</w:t>
      </w:r>
      <w:r w:rsidR="001C23C7">
        <w:t>. G</w:t>
      </w:r>
      <w:r>
        <w:t>enom att den nya 18 a § förutsätter att förordnande om utökade behörigheter endast ges till notariemeriterade beredningsjurister</w:t>
      </w:r>
      <w:r w:rsidR="001C23C7">
        <w:t xml:space="preserve"> kommer sannolikt intresset för att rekrytera beredningsjurister utan notariemeritering att minska, trots att dessa inte sällan har </w:t>
      </w:r>
      <w:r w:rsidR="009C2BA7">
        <w:t xml:space="preserve">arbetat med </w:t>
      </w:r>
      <w:r w:rsidR="001C23C7">
        <w:t>mark- och miljörätt vid advokatbyrå eller expertmyndighet</w:t>
      </w:r>
      <w:r w:rsidR="009C2BA7">
        <w:t xml:space="preserve"> och bidrar till verksamheten med andra erfarenheter än från domstolsarbete</w:t>
      </w:r>
      <w:r>
        <w:t>.</w:t>
      </w:r>
      <w:r w:rsidR="008F5EEA">
        <w:t xml:space="preserve"> Det är inte heller osannolikt att jurister med sådan bakgrund avstår från att söka sig till en mark- och miljödomstol om de inte kan få förordnande att fatta beslut i eget namn.</w:t>
      </w:r>
      <w:r>
        <w:t xml:space="preserve"> </w:t>
      </w:r>
    </w:p>
    <w:p w14:paraId="552BCA1D" w14:textId="4835E7C0" w:rsidR="00E347C4" w:rsidRDefault="00E347C4" w:rsidP="00E347C4">
      <w:r>
        <w:t xml:space="preserve">För att </w:t>
      </w:r>
      <w:r w:rsidR="00D116C2">
        <w:t xml:space="preserve">öka </w:t>
      </w:r>
      <w:r>
        <w:t xml:space="preserve">möjligheterna till goda rekryteringar </w:t>
      </w:r>
      <w:r w:rsidR="005207D1">
        <w:t xml:space="preserve">anser vi att Domstolsverkets förslag bör justeras </w:t>
      </w:r>
      <w:r>
        <w:t xml:space="preserve"> på </w:t>
      </w:r>
      <w:r w:rsidR="0061380D">
        <w:t xml:space="preserve">så </w:t>
      </w:r>
      <w:r>
        <w:t xml:space="preserve">sätt att även </w:t>
      </w:r>
      <w:r w:rsidRPr="00A85C39">
        <w:rPr>
          <w:b/>
          <w:bCs/>
        </w:rPr>
        <w:t>icke</w:t>
      </w:r>
      <w:r>
        <w:t xml:space="preserve"> notariemeriterade men likväl lämpliga beredningsjurister kan ges de föreslagna behörigheterna. </w:t>
      </w:r>
      <w:r w:rsidR="009C2BA7">
        <w:t xml:space="preserve">Eftersom det redan idag är svårt att fylla de utlysta platserna anser </w:t>
      </w:r>
      <w:r w:rsidR="00C06DBC">
        <w:t>vi</w:t>
      </w:r>
      <w:r>
        <w:t xml:space="preserve"> </w:t>
      </w:r>
      <w:r w:rsidR="009C2BA7">
        <w:t xml:space="preserve">att det </w:t>
      </w:r>
      <w:r>
        <w:t xml:space="preserve">är </w:t>
      </w:r>
      <w:r w:rsidR="00C06DBC">
        <w:t xml:space="preserve">nödvändigt att </w:t>
      </w:r>
      <w:r w:rsidR="00285B9A">
        <w:t xml:space="preserve">möjliggöra </w:t>
      </w:r>
      <w:r>
        <w:t>rekryteringar av medarbetare med olika bakgrund</w:t>
      </w:r>
      <w:r w:rsidR="00D37BB7">
        <w:t xml:space="preserve"> till mark- och miljödomstolarna</w:t>
      </w:r>
      <w:r>
        <w:t>.</w:t>
      </w:r>
      <w:r w:rsidR="00D37BB7">
        <w:t xml:space="preserve"> </w:t>
      </w:r>
      <w:r>
        <w:t xml:space="preserve"> </w:t>
      </w:r>
    </w:p>
    <w:p w14:paraId="0BF5A4F0" w14:textId="5FEFC2E8" w:rsidR="00E347C4" w:rsidRDefault="00E347C4" w:rsidP="00E347C4">
      <w:r>
        <w:t>För att åstadkomma en mer ändamålsenlig resursanvändning och samtidigt möjliggöra kompetensutveckling för beredningsjurister vid</w:t>
      </w:r>
      <w:r w:rsidR="00EE5822">
        <w:t xml:space="preserve"> dessa domstolar</w:t>
      </w:r>
      <w:r>
        <w:t xml:space="preserve"> </w:t>
      </w:r>
      <w:r w:rsidR="00CC4834">
        <w:t xml:space="preserve">anser </w:t>
      </w:r>
      <w:r w:rsidR="00867F66">
        <w:t>vi</w:t>
      </w:r>
      <w:r w:rsidR="00CC4834">
        <w:t xml:space="preserve"> </w:t>
      </w:r>
      <w:r w:rsidR="00CF450B">
        <w:t xml:space="preserve">dessutom </w:t>
      </w:r>
      <w:r w:rsidR="00CC4834">
        <w:t>att det</w:t>
      </w:r>
      <w:r w:rsidR="0072569B">
        <w:t xml:space="preserve"> finns anledning att djupare utreda möjligheten att</w:t>
      </w:r>
      <w:r w:rsidR="00CC4834">
        <w:t xml:space="preserve">  </w:t>
      </w:r>
      <w:r>
        <w:t>införa</w:t>
      </w:r>
      <w:r w:rsidR="0072569B">
        <w:t xml:space="preserve"> </w:t>
      </w:r>
      <w:r w:rsidR="000B1225">
        <w:t>en</w:t>
      </w:r>
      <w:r>
        <w:t xml:space="preserve"> beloppsbegränsning </w:t>
      </w:r>
      <w:r w:rsidR="000F4DEE">
        <w:t xml:space="preserve">motsvarande </w:t>
      </w:r>
      <w:r>
        <w:t xml:space="preserve"> </w:t>
      </w:r>
      <w:r w:rsidR="00AC3406">
        <w:t xml:space="preserve">ett halvt </w:t>
      </w:r>
      <w:r>
        <w:t xml:space="preserve">prisbasbelopp. Av </w:t>
      </w:r>
      <w:proofErr w:type="spellStart"/>
      <w:r>
        <w:t>Saco-S</w:t>
      </w:r>
      <w:proofErr w:type="spellEnd"/>
      <w:r>
        <w:t xml:space="preserve"> Domstols rapport om beredningsjurister</w:t>
      </w:r>
      <w:r w:rsidR="00C57C83">
        <w:t>,</w:t>
      </w:r>
      <w:r>
        <w:t xml:space="preserve"> </w:t>
      </w:r>
      <w:r>
        <w:rPr>
          <w:i/>
          <w:iCs/>
        </w:rPr>
        <w:t xml:space="preserve">Ett liv i rörelse </w:t>
      </w:r>
      <w:r>
        <w:t>från år 2023</w:t>
      </w:r>
      <w:r w:rsidR="00C57C83">
        <w:t>,</w:t>
      </w:r>
      <w:r>
        <w:t xml:space="preserve"> framgår det att beredningsjuristerna vid tingsrätterna vill se ökade möjligheter att fatta </w:t>
      </w:r>
      <w:r w:rsidR="00EE5822">
        <w:t xml:space="preserve">fler </w:t>
      </w:r>
      <w:r>
        <w:t xml:space="preserve">beslut i eget namn då de ser det som stimulerande att </w:t>
      </w:r>
      <w:r w:rsidR="000B1225">
        <w:t>ges möjlighet att döma i mål/ärenden.</w:t>
      </w:r>
      <w:r>
        <w:t xml:space="preserve"> </w:t>
      </w:r>
      <w:r w:rsidR="00963512">
        <w:t xml:space="preserve">Kortfattat skulle </w:t>
      </w:r>
      <w:r w:rsidR="00906229">
        <w:t>en</w:t>
      </w:r>
      <w:r w:rsidR="00C57C83">
        <w:t xml:space="preserve"> </w:t>
      </w:r>
      <w:r w:rsidR="00906229">
        <w:t xml:space="preserve">höjning av beloppsgränsen </w:t>
      </w:r>
      <w:r w:rsidR="000F4DEE">
        <w:t xml:space="preserve"> i </w:t>
      </w:r>
      <w:r w:rsidR="00906229">
        <w:t xml:space="preserve">18 § första stycket 8 b) tingsrättsinstruktionen </w:t>
      </w:r>
      <w:r w:rsidR="00963512">
        <w:t xml:space="preserve">innebära att det införs en möjlighet att förordna en ökad behörighet till notariemeriterade beredningsjurister vid allmän tingsrätt att </w:t>
      </w:r>
      <w:r w:rsidR="00963512" w:rsidRPr="00CF4ED1">
        <w:rPr>
          <w:i/>
          <w:iCs/>
        </w:rPr>
        <w:t>avgöra</w:t>
      </w:r>
      <w:r w:rsidR="00963512">
        <w:t xml:space="preserve"> </w:t>
      </w:r>
      <w:r w:rsidR="00963512" w:rsidRPr="00CF4ED1">
        <w:rPr>
          <w:i/>
          <w:iCs/>
        </w:rPr>
        <w:t xml:space="preserve">samtliga </w:t>
      </w:r>
      <w:r w:rsidR="00AC3406">
        <w:rPr>
          <w:i/>
          <w:iCs/>
        </w:rPr>
        <w:t xml:space="preserve">s.k. </w:t>
      </w:r>
      <w:r w:rsidR="00963512" w:rsidRPr="00CF4ED1">
        <w:rPr>
          <w:i/>
          <w:iCs/>
        </w:rPr>
        <w:t>FT-mål, dvs. där värdet av vad som yrkas uppenbart inte överstiger ett halvt prisbasbelopp. Vid mark- och miljödomstolarna</w:t>
      </w:r>
      <w:r w:rsidR="000B1225">
        <w:rPr>
          <w:i/>
          <w:iCs/>
        </w:rPr>
        <w:t xml:space="preserve"> </w:t>
      </w:r>
      <w:r w:rsidR="00963512" w:rsidRPr="00CF4ED1">
        <w:rPr>
          <w:i/>
          <w:iCs/>
        </w:rPr>
        <w:t xml:space="preserve"> </w:t>
      </w:r>
      <w:r w:rsidR="000F4DEE">
        <w:rPr>
          <w:i/>
          <w:iCs/>
        </w:rPr>
        <w:t xml:space="preserve">skulle </w:t>
      </w:r>
      <w:r w:rsidR="00C57C83">
        <w:rPr>
          <w:i/>
          <w:iCs/>
        </w:rPr>
        <w:t xml:space="preserve">därför </w:t>
      </w:r>
      <w:r w:rsidR="00963512" w:rsidRPr="00CF4ED1">
        <w:rPr>
          <w:i/>
          <w:iCs/>
        </w:rPr>
        <w:t>samma beloppsbegränsning gälla för mål enligt den nya 18 a § första stycket 1–5</w:t>
      </w:r>
      <w:r w:rsidR="00CC4834">
        <w:t xml:space="preserve">. </w:t>
      </w:r>
      <w:r>
        <w:t xml:space="preserve">Generellt sett ser beredningsjuristerna det som självklart att </w:t>
      </w:r>
      <w:r>
        <w:lastRenderedPageBreak/>
        <w:t xml:space="preserve">beloppsgränsen avseende FT-mål bör höjas så att de kan avgöra samtliga FT-mål i eget namn. </w:t>
      </w:r>
      <w:r w:rsidRPr="00536A73">
        <w:t xml:space="preserve">De </w:t>
      </w:r>
      <w:r>
        <w:t>ser att sådana ökade behörigheter skulle ge dem möjligheter att bidra mer till verksamheten. Det är</w:t>
      </w:r>
      <w:r w:rsidR="00882E43">
        <w:t xml:space="preserve"> troligt</w:t>
      </w:r>
      <w:r>
        <w:t xml:space="preserve">  att ökade möjligheter att avgöra FT-mål skulle leda till att beredningsjurister stannar längre på sin tjänst, och till att öka ett befintligt intresse för domstolsarbete</w:t>
      </w:r>
      <w:r w:rsidR="00AC3406">
        <w:t xml:space="preserve"> samtidigt som domarna kan avlastas i inte obetydlig omfattning</w:t>
      </w:r>
      <w:r>
        <w:t xml:space="preserve">. </w:t>
      </w:r>
    </w:p>
    <w:p w14:paraId="50DE5B94" w14:textId="77777777" w:rsidR="006B4ADA" w:rsidRDefault="00CC4834" w:rsidP="004C1430">
      <w:pPr>
        <w:spacing w:after="0"/>
      </w:pPr>
      <w:r>
        <w:t>För att bibehålla de rekryteringsbaser som mark- och miljödomstolarna har</w:t>
      </w:r>
      <w:r w:rsidR="00AC3406">
        <w:t xml:space="preserve"> idag</w:t>
      </w:r>
      <w:r>
        <w:t xml:space="preserve">, och för att samtidigt </w:t>
      </w:r>
      <w:r w:rsidR="00AC3406">
        <w:t>tillmötesgå</w:t>
      </w:r>
      <w:r>
        <w:t xml:space="preserve"> en utveckling av beredningsjuristtjänsten som beredningsjuristerna själva efterfrågar bör den nya 18 a § tingsrättsinstruktionen därför möjliggöra för</w:t>
      </w:r>
      <w:r w:rsidR="00AC3406">
        <w:t xml:space="preserve"> </w:t>
      </w:r>
      <w:r>
        <w:t xml:space="preserve">beredningsjurister </w:t>
      </w:r>
      <w:r w:rsidR="00AC3406">
        <w:t xml:space="preserve">vid mark- och miljödomstolarna att </w:t>
      </w:r>
      <w:r>
        <w:t>avgör</w:t>
      </w:r>
      <w:r w:rsidR="00AC3406">
        <w:t xml:space="preserve">a </w:t>
      </w:r>
      <w:r>
        <w:t xml:space="preserve">samtliga </w:t>
      </w:r>
      <w:r w:rsidR="00AC3406">
        <w:t xml:space="preserve">aktuella </w:t>
      </w:r>
      <w:r>
        <w:t xml:space="preserve">mål </w:t>
      </w:r>
      <w:r w:rsidR="00AC3406">
        <w:t xml:space="preserve">med upp till ett halvt prisbasbelopp. </w:t>
      </w:r>
    </w:p>
    <w:p w14:paraId="69C53BF7" w14:textId="6E2A2F09" w:rsidR="00E347C4" w:rsidRDefault="004D4B18" w:rsidP="004C1430">
      <w:pPr>
        <w:spacing w:after="0"/>
      </w:pPr>
      <w:r>
        <w:t xml:space="preserve">Akavia och </w:t>
      </w:r>
      <w:proofErr w:type="spellStart"/>
      <w:r w:rsidR="00E347C4">
        <w:t>Saco-S</w:t>
      </w:r>
      <w:proofErr w:type="spellEnd"/>
      <w:r w:rsidR="00E347C4">
        <w:t xml:space="preserve"> Domstol tillstyrker alltså i huvudsak Domstolsverkets promemoria Delegation i mark- och miljödomstol me</w:t>
      </w:r>
      <w:r w:rsidR="006B4ADA">
        <w:t xml:space="preserve">n anser att </w:t>
      </w:r>
      <w:r w:rsidR="00241ABC">
        <w:t>ändringarna i förordningen</w:t>
      </w:r>
      <w:r w:rsidR="006B4ADA">
        <w:t xml:space="preserve"> bör </w:t>
      </w:r>
      <w:r>
        <w:t xml:space="preserve">justeras så att </w:t>
      </w:r>
      <w:r w:rsidR="00DE0719">
        <w:t xml:space="preserve">regelverket </w:t>
      </w:r>
      <w:r w:rsidR="006B4ADA">
        <w:t xml:space="preserve"> </w:t>
      </w:r>
      <w:r>
        <w:t xml:space="preserve">inte medför att </w:t>
      </w:r>
      <w:r w:rsidR="006B4ADA">
        <w:t>rekryteringsbasen för kompetenta beredningsjurister</w:t>
      </w:r>
      <w:r w:rsidR="00413022">
        <w:t xml:space="preserve"> </w:t>
      </w:r>
      <w:r w:rsidR="00DE0719">
        <w:t xml:space="preserve">minskar </w:t>
      </w:r>
      <w:r w:rsidR="00413022">
        <w:t>i ett läge när det redan är svårt att fylla utlysta platser</w:t>
      </w:r>
      <w:r w:rsidR="006B4ADA">
        <w:t xml:space="preserve">. </w:t>
      </w:r>
    </w:p>
    <w:p w14:paraId="03978E83" w14:textId="6842EE23" w:rsidR="001C23C7" w:rsidRDefault="001C23C7" w:rsidP="004C1430">
      <w:pPr>
        <w:spacing w:after="0"/>
      </w:pPr>
    </w:p>
    <w:p w14:paraId="6AB6978B" w14:textId="79E09FBC" w:rsidR="001C23C7" w:rsidRDefault="001C23C7" w:rsidP="004C1430">
      <w:pPr>
        <w:spacing w:after="0"/>
      </w:pPr>
    </w:p>
    <w:p w14:paraId="395CF33F" w14:textId="77777777" w:rsidR="001C23C7" w:rsidRDefault="001C23C7" w:rsidP="004C1430">
      <w:pPr>
        <w:spacing w:after="0"/>
      </w:pPr>
    </w:p>
    <w:tbl>
      <w:tblPr>
        <w:tblStyle w:val="Tabellrutnt"/>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247"/>
      </w:tblGrid>
      <w:tr w:rsidR="004C1430" w:rsidRPr="00F83A9C" w14:paraId="191248F5" w14:textId="77777777" w:rsidTr="004C1430">
        <w:trPr>
          <w:trHeight w:val="300"/>
        </w:trPr>
        <w:tc>
          <w:tcPr>
            <w:tcW w:w="5109" w:type="dxa"/>
          </w:tcPr>
          <w:p w14:paraId="027BCE63" w14:textId="77777777" w:rsidR="004C1430" w:rsidRPr="00F83A9C" w:rsidRDefault="004C1430" w:rsidP="00034E6C">
            <w:pPr>
              <w:ind w:hanging="316"/>
            </w:pPr>
            <w:r w:rsidRPr="00F83A9C">
              <w:t xml:space="preserve">För styrelsen i </w:t>
            </w:r>
            <w:proofErr w:type="spellStart"/>
            <w:r w:rsidRPr="00F83A9C">
              <w:t>Saco-S</w:t>
            </w:r>
            <w:proofErr w:type="spellEnd"/>
            <w:r w:rsidRPr="00F83A9C">
              <w:t xml:space="preserve"> Domstol</w:t>
            </w:r>
          </w:p>
        </w:tc>
        <w:tc>
          <w:tcPr>
            <w:tcW w:w="4247" w:type="dxa"/>
          </w:tcPr>
          <w:p w14:paraId="62A96EF3" w14:textId="77777777" w:rsidR="004C1430" w:rsidRPr="00F83A9C" w:rsidRDefault="004C1430" w:rsidP="00034E6C">
            <w:r w:rsidRPr="00F83A9C">
              <w:t>För Akavia</w:t>
            </w:r>
          </w:p>
        </w:tc>
      </w:tr>
      <w:tr w:rsidR="004C1430" w:rsidRPr="00F83A9C" w14:paraId="2B20D2EB" w14:textId="77777777" w:rsidTr="004C1430">
        <w:trPr>
          <w:trHeight w:val="502"/>
        </w:trPr>
        <w:tc>
          <w:tcPr>
            <w:tcW w:w="5109" w:type="dxa"/>
          </w:tcPr>
          <w:p w14:paraId="6D859FF7" w14:textId="77777777" w:rsidR="004C1430" w:rsidRPr="00F83A9C" w:rsidRDefault="004C1430" w:rsidP="00034E6C">
            <w:pPr>
              <w:ind w:hanging="316"/>
            </w:pPr>
          </w:p>
        </w:tc>
        <w:tc>
          <w:tcPr>
            <w:tcW w:w="4247" w:type="dxa"/>
          </w:tcPr>
          <w:p w14:paraId="3A56B314" w14:textId="77777777" w:rsidR="004C1430" w:rsidRPr="00F83A9C" w:rsidRDefault="004C1430" w:rsidP="00034E6C">
            <w:pPr>
              <w:ind w:hanging="311"/>
            </w:pPr>
          </w:p>
        </w:tc>
      </w:tr>
      <w:tr w:rsidR="001C23C7" w:rsidRPr="00F83A9C" w14:paraId="2BE19732" w14:textId="77777777" w:rsidTr="004C1430">
        <w:trPr>
          <w:trHeight w:val="502"/>
        </w:trPr>
        <w:tc>
          <w:tcPr>
            <w:tcW w:w="5109" w:type="dxa"/>
          </w:tcPr>
          <w:p w14:paraId="09C7FD22" w14:textId="77777777" w:rsidR="001C23C7" w:rsidRPr="00F83A9C" w:rsidRDefault="001C23C7" w:rsidP="00034E6C">
            <w:pPr>
              <w:ind w:hanging="316"/>
            </w:pPr>
          </w:p>
        </w:tc>
        <w:tc>
          <w:tcPr>
            <w:tcW w:w="4247" w:type="dxa"/>
          </w:tcPr>
          <w:p w14:paraId="5846B6D9" w14:textId="77777777" w:rsidR="001C23C7" w:rsidRPr="00F83A9C" w:rsidRDefault="001C23C7" w:rsidP="00034E6C">
            <w:pPr>
              <w:ind w:hanging="311"/>
            </w:pPr>
          </w:p>
        </w:tc>
      </w:tr>
      <w:tr w:rsidR="004C1430" w:rsidRPr="00F83A9C" w14:paraId="12B09072" w14:textId="77777777" w:rsidTr="004C1430">
        <w:tc>
          <w:tcPr>
            <w:tcW w:w="5109" w:type="dxa"/>
          </w:tcPr>
          <w:p w14:paraId="2548543E" w14:textId="77777777" w:rsidR="004C1430" w:rsidRPr="00F83A9C" w:rsidRDefault="004C1430" w:rsidP="00034E6C">
            <w:pPr>
              <w:spacing w:before="0" w:after="0"/>
              <w:ind w:hanging="316"/>
            </w:pPr>
            <w:r w:rsidRPr="00F83A9C">
              <w:t>Elisabeth Åberg</w:t>
            </w:r>
          </w:p>
        </w:tc>
        <w:tc>
          <w:tcPr>
            <w:tcW w:w="4247" w:type="dxa"/>
          </w:tcPr>
          <w:p w14:paraId="62D4A451" w14:textId="1D8C4FB0" w:rsidR="004C1430" w:rsidRPr="00F83A9C" w:rsidRDefault="001C32F5" w:rsidP="00034E6C">
            <w:pPr>
              <w:spacing w:before="0" w:after="0"/>
              <w:ind w:hanging="311"/>
            </w:pPr>
            <w:r>
              <w:t>Patrik Nilsson</w:t>
            </w:r>
          </w:p>
        </w:tc>
      </w:tr>
      <w:tr w:rsidR="004C1430" w:rsidRPr="00F83A9C" w14:paraId="6BE1BFB2" w14:textId="77777777" w:rsidTr="004C1430">
        <w:tc>
          <w:tcPr>
            <w:tcW w:w="5109" w:type="dxa"/>
          </w:tcPr>
          <w:p w14:paraId="1AA210CD" w14:textId="77777777" w:rsidR="004C1430" w:rsidRPr="00F83A9C" w:rsidRDefault="004C1430" w:rsidP="00034E6C">
            <w:pPr>
              <w:spacing w:before="0" w:after="0"/>
              <w:ind w:hanging="316"/>
            </w:pPr>
            <w:r w:rsidRPr="00F83A9C">
              <w:rPr>
                <w:i/>
              </w:rPr>
              <w:t>Ordförande</w:t>
            </w:r>
          </w:p>
        </w:tc>
        <w:tc>
          <w:tcPr>
            <w:tcW w:w="4247" w:type="dxa"/>
          </w:tcPr>
          <w:p w14:paraId="566B4277" w14:textId="3600ABA6" w:rsidR="004C1430" w:rsidRPr="00D14F18" w:rsidRDefault="001C32F5" w:rsidP="00034E6C">
            <w:pPr>
              <w:spacing w:before="0" w:after="0"/>
              <w:ind w:hanging="311"/>
              <w:rPr>
                <w:i/>
                <w:iCs/>
              </w:rPr>
            </w:pPr>
            <w:r>
              <w:rPr>
                <w:i/>
                <w:iCs/>
              </w:rPr>
              <w:t>Samhällspolitisk chef</w:t>
            </w:r>
          </w:p>
        </w:tc>
      </w:tr>
      <w:tr w:rsidR="004C1430" w:rsidRPr="00F83A9C" w14:paraId="53883630" w14:textId="77777777" w:rsidTr="004C1430">
        <w:trPr>
          <w:trHeight w:val="590"/>
        </w:trPr>
        <w:tc>
          <w:tcPr>
            <w:tcW w:w="5109" w:type="dxa"/>
          </w:tcPr>
          <w:p w14:paraId="4E840227" w14:textId="77777777" w:rsidR="004C1430" w:rsidRPr="00F83A9C" w:rsidRDefault="004C1430" w:rsidP="00034E6C">
            <w:pPr>
              <w:ind w:hanging="316"/>
            </w:pPr>
          </w:p>
        </w:tc>
        <w:tc>
          <w:tcPr>
            <w:tcW w:w="4247" w:type="dxa"/>
          </w:tcPr>
          <w:p w14:paraId="395380FD" w14:textId="77777777" w:rsidR="004C1430" w:rsidRPr="00F83A9C" w:rsidRDefault="004C1430" w:rsidP="00034E6C">
            <w:pPr>
              <w:ind w:hanging="311"/>
            </w:pPr>
          </w:p>
        </w:tc>
      </w:tr>
      <w:tr w:rsidR="001C23C7" w:rsidRPr="00F83A9C" w14:paraId="1AFB351F" w14:textId="77777777" w:rsidTr="004C1430">
        <w:trPr>
          <w:trHeight w:val="590"/>
        </w:trPr>
        <w:tc>
          <w:tcPr>
            <w:tcW w:w="5109" w:type="dxa"/>
          </w:tcPr>
          <w:p w14:paraId="3C45F2BD" w14:textId="77777777" w:rsidR="001C23C7" w:rsidRPr="00F83A9C" w:rsidRDefault="001C23C7" w:rsidP="00034E6C">
            <w:pPr>
              <w:ind w:hanging="316"/>
            </w:pPr>
          </w:p>
        </w:tc>
        <w:tc>
          <w:tcPr>
            <w:tcW w:w="4247" w:type="dxa"/>
          </w:tcPr>
          <w:p w14:paraId="627E1BBE" w14:textId="77777777" w:rsidR="001C23C7" w:rsidRPr="00F83A9C" w:rsidRDefault="001C23C7" w:rsidP="00034E6C">
            <w:pPr>
              <w:ind w:hanging="311"/>
            </w:pPr>
          </w:p>
        </w:tc>
      </w:tr>
      <w:tr w:rsidR="004C1430" w:rsidRPr="00F83A9C" w14:paraId="6F0FD9A6" w14:textId="77777777" w:rsidTr="004C1430">
        <w:tc>
          <w:tcPr>
            <w:tcW w:w="5109" w:type="dxa"/>
          </w:tcPr>
          <w:p w14:paraId="2B93A5D5" w14:textId="77777777" w:rsidR="004C1430" w:rsidRPr="00F83A9C" w:rsidRDefault="004C1430" w:rsidP="00034E6C">
            <w:pPr>
              <w:spacing w:before="0" w:after="0"/>
              <w:ind w:hanging="316"/>
            </w:pPr>
            <w:r w:rsidRPr="00F83A9C">
              <w:t>Henrik Johnsson</w:t>
            </w:r>
          </w:p>
        </w:tc>
        <w:tc>
          <w:tcPr>
            <w:tcW w:w="4247" w:type="dxa"/>
          </w:tcPr>
          <w:p w14:paraId="5A4DA06A" w14:textId="4BE62EDC" w:rsidR="004C1430" w:rsidRPr="00F83A9C" w:rsidRDefault="001C32F5" w:rsidP="00034E6C">
            <w:pPr>
              <w:spacing w:before="0" w:after="0"/>
              <w:ind w:hanging="311"/>
            </w:pPr>
            <w:r>
              <w:t>Anna Nitzelius</w:t>
            </w:r>
          </w:p>
        </w:tc>
      </w:tr>
      <w:tr w:rsidR="004C1430" w:rsidRPr="00F83A9C" w14:paraId="384789C8" w14:textId="77777777" w:rsidTr="004C1430">
        <w:tc>
          <w:tcPr>
            <w:tcW w:w="5109" w:type="dxa"/>
          </w:tcPr>
          <w:p w14:paraId="4E1D98A9" w14:textId="77777777" w:rsidR="004C1430" w:rsidRPr="00F83A9C" w:rsidRDefault="004C1430" w:rsidP="00034E6C">
            <w:pPr>
              <w:spacing w:before="0" w:after="0"/>
              <w:ind w:hanging="316"/>
              <w:rPr>
                <w:i/>
                <w:iCs/>
              </w:rPr>
            </w:pPr>
            <w:r w:rsidRPr="00F83A9C">
              <w:rPr>
                <w:i/>
                <w:iCs/>
              </w:rPr>
              <w:t>Ansvarig för beredningsjuristfrågor</w:t>
            </w:r>
          </w:p>
        </w:tc>
        <w:tc>
          <w:tcPr>
            <w:tcW w:w="4247" w:type="dxa"/>
          </w:tcPr>
          <w:p w14:paraId="60765FD6" w14:textId="028AEBBD" w:rsidR="004C1430" w:rsidRPr="00D14F18" w:rsidRDefault="004D4B18" w:rsidP="00034E6C">
            <w:pPr>
              <w:spacing w:before="0" w:after="0"/>
              <w:ind w:hanging="311"/>
              <w:rPr>
                <w:i/>
                <w:iCs/>
              </w:rPr>
            </w:pPr>
            <w:r>
              <w:rPr>
                <w:i/>
                <w:iCs/>
              </w:rPr>
              <w:t>Sakkunnig</w:t>
            </w:r>
          </w:p>
        </w:tc>
      </w:tr>
    </w:tbl>
    <w:p w14:paraId="1B477F08" w14:textId="77777777" w:rsidR="0074722E" w:rsidRDefault="0074722E" w:rsidP="00AC3406"/>
    <w:sectPr w:rsidR="0074722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4620" w14:textId="77777777" w:rsidR="00CE2A26" w:rsidRDefault="00CE2A26">
      <w:pPr>
        <w:spacing w:before="0" w:after="0" w:line="240" w:lineRule="auto"/>
      </w:pPr>
      <w:r>
        <w:separator/>
      </w:r>
    </w:p>
  </w:endnote>
  <w:endnote w:type="continuationSeparator" w:id="0">
    <w:p w14:paraId="40CAD54A" w14:textId="77777777" w:rsidR="00CE2A26" w:rsidRDefault="00CE2A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152481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5105E00" w14:textId="77777777" w:rsidR="008F7C8D" w:rsidRPr="008F7C8D" w:rsidRDefault="00C57C83">
            <w:pPr>
              <w:pStyle w:val="Sidfot"/>
              <w:jc w:val="right"/>
              <w:rPr>
                <w:sz w:val="16"/>
                <w:szCs w:val="16"/>
              </w:rPr>
            </w:pPr>
            <w:r w:rsidRPr="008F7C8D">
              <w:rPr>
                <w:sz w:val="28"/>
                <w:szCs w:val="28"/>
              </w:rPr>
              <w:fldChar w:fldCharType="begin"/>
            </w:r>
            <w:r w:rsidRPr="008F7C8D">
              <w:rPr>
                <w:sz w:val="16"/>
                <w:szCs w:val="16"/>
              </w:rPr>
              <w:instrText>PAGE</w:instrText>
            </w:r>
            <w:r w:rsidRPr="008F7C8D">
              <w:rPr>
                <w:sz w:val="28"/>
                <w:szCs w:val="28"/>
              </w:rPr>
              <w:fldChar w:fldCharType="separate"/>
            </w:r>
            <w:r w:rsidRPr="008F7C8D">
              <w:rPr>
                <w:sz w:val="16"/>
                <w:szCs w:val="16"/>
              </w:rPr>
              <w:t>2</w:t>
            </w:r>
            <w:r w:rsidRPr="008F7C8D">
              <w:rPr>
                <w:sz w:val="28"/>
                <w:szCs w:val="28"/>
              </w:rPr>
              <w:fldChar w:fldCharType="end"/>
            </w:r>
            <w:r w:rsidRPr="008F7C8D">
              <w:rPr>
                <w:sz w:val="16"/>
                <w:szCs w:val="16"/>
              </w:rPr>
              <w:t>(</w:t>
            </w:r>
            <w:r w:rsidRPr="008F7C8D">
              <w:rPr>
                <w:sz w:val="28"/>
                <w:szCs w:val="28"/>
              </w:rPr>
              <w:fldChar w:fldCharType="begin"/>
            </w:r>
            <w:r w:rsidRPr="008F7C8D">
              <w:rPr>
                <w:sz w:val="16"/>
                <w:szCs w:val="16"/>
              </w:rPr>
              <w:instrText>NUMPAGES</w:instrText>
            </w:r>
            <w:r w:rsidRPr="008F7C8D">
              <w:rPr>
                <w:sz w:val="28"/>
                <w:szCs w:val="28"/>
              </w:rPr>
              <w:fldChar w:fldCharType="separate"/>
            </w:r>
            <w:r w:rsidRPr="008F7C8D">
              <w:rPr>
                <w:sz w:val="16"/>
                <w:szCs w:val="16"/>
              </w:rPr>
              <w:t>2</w:t>
            </w:r>
            <w:r w:rsidRPr="008F7C8D">
              <w:rPr>
                <w:sz w:val="28"/>
                <w:szCs w:val="28"/>
              </w:rPr>
              <w:fldChar w:fldCharType="end"/>
            </w:r>
            <w:r w:rsidRPr="008F7C8D">
              <w:rPr>
                <w:sz w:val="16"/>
                <w:szCs w:val="16"/>
              </w:rPr>
              <w:t>)</w:t>
            </w:r>
            <w:r w:rsidRPr="008F7C8D">
              <w:rPr>
                <w:sz w:val="28"/>
                <w:szCs w:val="28"/>
              </w:rPr>
              <w:t xml:space="preserve"> </w:t>
            </w:r>
          </w:p>
        </w:sdtContent>
      </w:sdt>
    </w:sdtContent>
  </w:sdt>
  <w:p w14:paraId="7FF2F126" w14:textId="77777777" w:rsidR="008F7C8D" w:rsidRDefault="00103B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F82A" w14:textId="77777777" w:rsidR="00CE2A26" w:rsidRDefault="00CE2A26">
      <w:pPr>
        <w:spacing w:before="0" w:after="0" w:line="240" w:lineRule="auto"/>
      </w:pPr>
      <w:r>
        <w:separator/>
      </w:r>
    </w:p>
  </w:footnote>
  <w:footnote w:type="continuationSeparator" w:id="0">
    <w:p w14:paraId="2C322EE4" w14:textId="77777777" w:rsidR="00CE2A26" w:rsidRDefault="00CE2A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AE3B" w14:textId="77777777" w:rsidR="00285484" w:rsidRDefault="00C57C83" w:rsidP="00285484">
    <w:pPr>
      <w:pStyle w:val="Sidhuvud"/>
    </w:pPr>
    <w:r>
      <w:rPr>
        <w:noProof/>
      </w:rPr>
      <w:drawing>
        <wp:anchor distT="0" distB="0" distL="114300" distR="114300" simplePos="0" relativeHeight="251660288" behindDoc="0" locked="0" layoutInCell="1" allowOverlap="1" wp14:anchorId="59011543" wp14:editId="19998ACD">
          <wp:simplePos x="0" y="0"/>
          <wp:positionH relativeFrom="column">
            <wp:posOffset>837711</wp:posOffset>
          </wp:positionH>
          <wp:positionV relativeFrom="paragraph">
            <wp:posOffset>5764</wp:posOffset>
          </wp:positionV>
          <wp:extent cx="1647190" cy="926465"/>
          <wp:effectExtent l="0" t="0" r="0" b="698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647190" cy="9264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26E9DAF" wp14:editId="58A419CA">
          <wp:simplePos x="0" y="0"/>
          <wp:positionH relativeFrom="column">
            <wp:posOffset>144001</wp:posOffset>
          </wp:positionH>
          <wp:positionV relativeFrom="paragraph">
            <wp:posOffset>128391</wp:posOffset>
          </wp:positionV>
          <wp:extent cx="897147" cy="719384"/>
          <wp:effectExtent l="0" t="0" r="0" b="5080"/>
          <wp:wrapNone/>
          <wp:docPr id="4" name="Bild 7" descr="Macintosh HD:Users:mianilson:Desktop:Saco-S upd:SACO_S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ianilson:Desktop:Saco-S upd:SACO_S_PP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281" cy="7226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ED5A9" w14:textId="77777777" w:rsidR="00285484" w:rsidRPr="00496462" w:rsidRDefault="00103B76" w:rsidP="00285484">
    <w:pPr>
      <w:pStyle w:val="Sidhuvud"/>
      <w:jc w:val="center"/>
      <w:rPr>
        <w:rFonts w:ascii="Garamond" w:hAnsi="Garamond"/>
        <w:sz w:val="24"/>
        <w:szCs w:val="24"/>
      </w:rPr>
    </w:pPr>
  </w:p>
  <w:p w14:paraId="3A37B87E" w14:textId="77777777" w:rsidR="00285484" w:rsidRDefault="00103B76" w:rsidP="00EF1BB6">
    <w:pPr>
      <w:pStyle w:val="Sidhuvud"/>
      <w:ind w:left="0" w:firstLine="0"/>
      <w:jc w:val="center"/>
      <w:rPr>
        <w:rFonts w:ascii="Garamond" w:hAnsi="Garamond"/>
        <w:sz w:val="24"/>
        <w:szCs w:val="24"/>
      </w:rPr>
    </w:pPr>
  </w:p>
  <w:p w14:paraId="06AD9C9C" w14:textId="77777777" w:rsidR="00EF1BB6" w:rsidRDefault="00103B76" w:rsidP="00A13202">
    <w:pPr>
      <w:pStyle w:val="Sidhuvud"/>
      <w:ind w:left="0" w:firstLine="0"/>
      <w:jc w:val="center"/>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365ED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14642F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768126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CCE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38F1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710CF"/>
    <w:multiLevelType w:val="multilevel"/>
    <w:tmpl w:val="D20A5206"/>
    <w:styleLink w:val="Listformattest"/>
    <w:lvl w:ilvl="0">
      <w:start w:val="1"/>
      <w:numFmt w:val="bullet"/>
      <w:lvlText w:val="•"/>
      <w:lvlJc w:val="left"/>
      <w:pPr>
        <w:ind w:left="36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6148C6"/>
    <w:multiLevelType w:val="hybridMultilevel"/>
    <w:tmpl w:val="1A06C66E"/>
    <w:lvl w:ilvl="0" w:tplc="588413CC">
      <w:start w:val="1"/>
      <w:numFmt w:val="bullet"/>
      <w:pStyle w:val="Punktlista"/>
      <w:lvlText w:val="•"/>
      <w:lvlJc w:val="left"/>
      <w:pPr>
        <w:ind w:left="360" w:hanging="360"/>
      </w:pPr>
      <w:rPr>
        <w:rFonts w:ascii="Georgia" w:hAnsi="Georgia"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A3EE7"/>
    <w:multiLevelType w:val="multilevel"/>
    <w:tmpl w:val="83FE1CAE"/>
    <w:styleLink w:val="Formatmall1"/>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985363"/>
    <w:multiLevelType w:val="hybridMultilevel"/>
    <w:tmpl w:val="0DF4A490"/>
    <w:lvl w:ilvl="0" w:tplc="DC2AF6E8">
      <w:start w:val="1"/>
      <w:numFmt w:val="decimal"/>
      <w:pStyle w:val="Numreradlista"/>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447F76B1"/>
    <w:multiLevelType w:val="multilevel"/>
    <w:tmpl w:val="6BF2A25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6" w15:restartNumberingAfterBreak="0">
    <w:nsid w:val="4A753D98"/>
    <w:multiLevelType w:val="multilevel"/>
    <w:tmpl w:val="D0F840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9"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16cid:durableId="2005890398">
    <w:abstractNumId w:val="8"/>
  </w:num>
  <w:num w:numId="2" w16cid:durableId="2063165692">
    <w:abstractNumId w:val="3"/>
  </w:num>
  <w:num w:numId="3" w16cid:durableId="2022852872">
    <w:abstractNumId w:val="2"/>
  </w:num>
  <w:num w:numId="4" w16cid:durableId="1720979472">
    <w:abstractNumId w:val="1"/>
  </w:num>
  <w:num w:numId="5" w16cid:durableId="2009863760">
    <w:abstractNumId w:val="0"/>
  </w:num>
  <w:num w:numId="6" w16cid:durableId="1371033985">
    <w:abstractNumId w:val="9"/>
  </w:num>
  <w:num w:numId="7" w16cid:durableId="1231304397">
    <w:abstractNumId w:val="7"/>
  </w:num>
  <w:num w:numId="8" w16cid:durableId="854925558">
    <w:abstractNumId w:val="6"/>
  </w:num>
  <w:num w:numId="9" w16cid:durableId="558444696">
    <w:abstractNumId w:val="5"/>
  </w:num>
  <w:num w:numId="10" w16cid:durableId="2051371096">
    <w:abstractNumId w:val="4"/>
  </w:num>
  <w:num w:numId="11" w16cid:durableId="1780951662">
    <w:abstractNumId w:val="17"/>
  </w:num>
  <w:num w:numId="12" w16cid:durableId="130100723">
    <w:abstractNumId w:val="19"/>
  </w:num>
  <w:num w:numId="13" w16cid:durableId="296643776">
    <w:abstractNumId w:val="12"/>
  </w:num>
  <w:num w:numId="14" w16cid:durableId="2065248100">
    <w:abstractNumId w:val="18"/>
  </w:num>
  <w:num w:numId="15" w16cid:durableId="933633547">
    <w:abstractNumId w:val="15"/>
  </w:num>
  <w:num w:numId="16" w16cid:durableId="978802144">
    <w:abstractNumId w:val="16"/>
  </w:num>
  <w:num w:numId="17" w16cid:durableId="1443451236">
    <w:abstractNumId w:val="13"/>
  </w:num>
  <w:num w:numId="18" w16cid:durableId="2122213850">
    <w:abstractNumId w:val="10"/>
  </w:num>
  <w:num w:numId="19" w16cid:durableId="962267400">
    <w:abstractNumId w:val="14"/>
  </w:num>
  <w:num w:numId="20" w16cid:durableId="35467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C4"/>
    <w:rsid w:val="0003484D"/>
    <w:rsid w:val="000553FD"/>
    <w:rsid w:val="000906F6"/>
    <w:rsid w:val="000B1225"/>
    <w:rsid w:val="000F4DEE"/>
    <w:rsid w:val="00103B76"/>
    <w:rsid w:val="0010746C"/>
    <w:rsid w:val="0019154F"/>
    <w:rsid w:val="001C23C7"/>
    <w:rsid w:val="001C32F5"/>
    <w:rsid w:val="001E0024"/>
    <w:rsid w:val="00241ABC"/>
    <w:rsid w:val="00260E80"/>
    <w:rsid w:val="00285B9A"/>
    <w:rsid w:val="002C2773"/>
    <w:rsid w:val="0037157F"/>
    <w:rsid w:val="00413022"/>
    <w:rsid w:val="00465B31"/>
    <w:rsid w:val="004C1430"/>
    <w:rsid w:val="004D4B18"/>
    <w:rsid w:val="005207D1"/>
    <w:rsid w:val="005473E4"/>
    <w:rsid w:val="005601C7"/>
    <w:rsid w:val="005D0E84"/>
    <w:rsid w:val="0061380D"/>
    <w:rsid w:val="006B4ADA"/>
    <w:rsid w:val="006C7537"/>
    <w:rsid w:val="0072569B"/>
    <w:rsid w:val="0074722E"/>
    <w:rsid w:val="007661F3"/>
    <w:rsid w:val="007B7344"/>
    <w:rsid w:val="00867F66"/>
    <w:rsid w:val="00882E43"/>
    <w:rsid w:val="008D59AD"/>
    <w:rsid w:val="008F5EEA"/>
    <w:rsid w:val="00906229"/>
    <w:rsid w:val="00963512"/>
    <w:rsid w:val="009C2BA7"/>
    <w:rsid w:val="009E7BB7"/>
    <w:rsid w:val="009F449A"/>
    <w:rsid w:val="009F5B5E"/>
    <w:rsid w:val="00A76D2A"/>
    <w:rsid w:val="00AC3406"/>
    <w:rsid w:val="00B07C47"/>
    <w:rsid w:val="00BD0F99"/>
    <w:rsid w:val="00C06DBC"/>
    <w:rsid w:val="00C13DA2"/>
    <w:rsid w:val="00C57C83"/>
    <w:rsid w:val="00CC4834"/>
    <w:rsid w:val="00CE2A26"/>
    <w:rsid w:val="00CF450B"/>
    <w:rsid w:val="00D116C2"/>
    <w:rsid w:val="00D14F18"/>
    <w:rsid w:val="00D37BB7"/>
    <w:rsid w:val="00DE0719"/>
    <w:rsid w:val="00DF3689"/>
    <w:rsid w:val="00DF7295"/>
    <w:rsid w:val="00E347C4"/>
    <w:rsid w:val="00E808C7"/>
    <w:rsid w:val="00ED242C"/>
    <w:rsid w:val="00EE5822"/>
    <w:rsid w:val="00F234BA"/>
    <w:rsid w:val="00FB03F1"/>
    <w:rsid w:val="00FC1ED4"/>
    <w:rsid w:val="00FE3B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FDD7"/>
  <w15:chartTrackingRefBased/>
  <w15:docId w15:val="{B28238B8-2E77-4DAF-BF3B-075B937A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C4"/>
    <w:pPr>
      <w:spacing w:before="80" w:after="140" w:line="276" w:lineRule="auto"/>
    </w:pPr>
    <w:rPr>
      <w:rFonts w:ascii="Georgia" w:hAnsi="Georgia" w:cs="Times New Roman"/>
      <w:sz w:val="20"/>
      <w:szCs w:val="20"/>
      <w14:numForm w14:val="lining"/>
    </w:rPr>
  </w:style>
  <w:style w:type="paragraph" w:styleId="Rubrik1">
    <w:name w:val="heading 1"/>
    <w:next w:val="Normal"/>
    <w:link w:val="Rubrik1Char"/>
    <w:uiPriority w:val="9"/>
    <w:qFormat/>
    <w:rsid w:val="00E347C4"/>
    <w:pPr>
      <w:keepNext/>
      <w:suppressAutoHyphens/>
      <w:spacing w:before="420" w:after="120" w:line="240" w:lineRule="auto"/>
      <w:outlineLvl w:val="0"/>
    </w:pPr>
    <w:rPr>
      <w:rFonts w:ascii="Open Sans Light" w:hAnsi="Open Sans Light" w:cstheme="majorHAnsi"/>
      <w:sz w:val="30"/>
      <w:szCs w:val="30"/>
    </w:rPr>
  </w:style>
  <w:style w:type="paragraph" w:styleId="Rubrik2">
    <w:name w:val="heading 2"/>
    <w:basedOn w:val="Rubrik1"/>
    <w:next w:val="Normal"/>
    <w:link w:val="Rubrik2Char"/>
    <w:uiPriority w:val="9"/>
    <w:unhideWhenUsed/>
    <w:qFormat/>
    <w:rsid w:val="00E347C4"/>
    <w:pPr>
      <w:keepLines/>
      <w:spacing w:before="300" w:after="40"/>
      <w:outlineLvl w:val="1"/>
    </w:pPr>
    <w:rPr>
      <w:rFonts w:eastAsiaTheme="majorEastAsia" w:cstheme="majorBidi"/>
      <w:sz w:val="26"/>
      <w:szCs w:val="26"/>
    </w:rPr>
  </w:style>
  <w:style w:type="paragraph" w:styleId="Rubrik3">
    <w:name w:val="heading 3"/>
    <w:basedOn w:val="Rubrik2"/>
    <w:next w:val="Normal"/>
    <w:link w:val="Rubrik3Char"/>
    <w:uiPriority w:val="9"/>
    <w:unhideWhenUsed/>
    <w:qFormat/>
    <w:rsid w:val="00E347C4"/>
    <w:pPr>
      <w:numPr>
        <w:ilvl w:val="2"/>
      </w:numPr>
      <w:spacing w:before="220" w:after="0"/>
      <w:outlineLvl w:val="2"/>
    </w:pPr>
    <w:rPr>
      <w:sz w:val="22"/>
    </w:rPr>
  </w:style>
  <w:style w:type="paragraph" w:styleId="Rubrik4">
    <w:name w:val="heading 4"/>
    <w:basedOn w:val="Rubrik3"/>
    <w:next w:val="Normal"/>
    <w:link w:val="Rubrik4Char"/>
    <w:uiPriority w:val="9"/>
    <w:unhideWhenUsed/>
    <w:qFormat/>
    <w:rsid w:val="00E347C4"/>
    <w:pPr>
      <w:numPr>
        <w:ilvl w:val="0"/>
      </w:numPr>
      <w:outlineLvl w:val="3"/>
    </w:pPr>
    <w:rPr>
      <w:rFonts w:ascii="Open Sans SemiBold" w:hAnsi="Open Sans SemiBold" w:cstheme="majorHAnsi"/>
      <w:sz w:val="19"/>
    </w:rPr>
  </w:style>
  <w:style w:type="paragraph" w:styleId="Rubrik5">
    <w:name w:val="heading 5"/>
    <w:basedOn w:val="Normal"/>
    <w:next w:val="Normal"/>
    <w:link w:val="Rubrik5Char"/>
    <w:uiPriority w:val="9"/>
    <w:unhideWhenUsed/>
    <w:rsid w:val="00E347C4"/>
    <w:pPr>
      <w:keepNext/>
      <w:keepLines/>
      <w:numPr>
        <w:ilvl w:val="4"/>
        <w:numId w:val="16"/>
      </w:numPr>
      <w:spacing w:before="40" w:after="0"/>
      <w:outlineLvl w:val="4"/>
    </w:pPr>
    <w:rPr>
      <w:rFonts w:asciiTheme="majorHAnsi" w:eastAsiaTheme="majorEastAsia" w:hAnsiTheme="majorHAnsi" w:cstheme="majorBidi"/>
    </w:rPr>
  </w:style>
  <w:style w:type="paragraph" w:styleId="Rubrik6">
    <w:name w:val="heading 6"/>
    <w:basedOn w:val="Rubrik4"/>
    <w:next w:val="Normal"/>
    <w:link w:val="Rubrik6Char"/>
    <w:uiPriority w:val="9"/>
    <w:unhideWhenUsed/>
    <w:rsid w:val="00E347C4"/>
    <w:pPr>
      <w:spacing w:before="0" w:after="120"/>
      <w:outlineLvl w:val="5"/>
    </w:pPr>
    <w:rPr>
      <w:rFonts w:ascii="Open Sans Light" w:hAnsi="Open Sans Light" w:cstheme="majorBidi"/>
      <w:color w:val="1F3763" w:themeColor="accent1" w:themeShade="7F"/>
      <w:sz w:val="28"/>
    </w:rPr>
  </w:style>
  <w:style w:type="paragraph" w:styleId="Rubrik7">
    <w:name w:val="heading 7"/>
    <w:basedOn w:val="Rubrik6"/>
    <w:next w:val="Normal"/>
    <w:link w:val="Rubrik7Char"/>
    <w:uiPriority w:val="9"/>
    <w:unhideWhenUsed/>
    <w:rsid w:val="00E347C4"/>
    <w:pPr>
      <w:shd w:val="clear" w:color="auto" w:fill="ECEDFA"/>
      <w:spacing w:after="0"/>
      <w:outlineLvl w:val="6"/>
    </w:pPr>
    <w:rPr>
      <w:sz w:val="14"/>
    </w:rPr>
  </w:style>
  <w:style w:type="paragraph" w:styleId="Rubrik8">
    <w:name w:val="heading 8"/>
    <w:basedOn w:val="Normal"/>
    <w:next w:val="Normal"/>
    <w:link w:val="Rubrik8Char"/>
    <w:uiPriority w:val="9"/>
    <w:unhideWhenUsed/>
    <w:rsid w:val="00E347C4"/>
    <w:pPr>
      <w:keepNext/>
      <w:keepLines/>
      <w:spacing w:before="40" w:after="0"/>
      <w:outlineLvl w:val="7"/>
    </w:pPr>
    <w:rPr>
      <w:rFonts w:ascii="Open Sans Light" w:eastAsiaTheme="majorEastAsia" w:hAnsi="Open Sans Light" w:cstheme="majorBidi"/>
      <w:color w:val="272727" w:themeColor="text1" w:themeTint="D8"/>
      <w:sz w:val="14"/>
      <w:szCs w:val="21"/>
    </w:rPr>
  </w:style>
  <w:style w:type="paragraph" w:styleId="Rubrik9">
    <w:name w:val="heading 9"/>
    <w:basedOn w:val="Normal"/>
    <w:next w:val="Normal"/>
    <w:link w:val="Rubrik9Char"/>
    <w:uiPriority w:val="9"/>
    <w:semiHidden/>
    <w:unhideWhenUsed/>
    <w:rsid w:val="00E347C4"/>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47C4"/>
    <w:rPr>
      <w:rFonts w:ascii="Open Sans Light" w:hAnsi="Open Sans Light" w:cstheme="majorHAnsi"/>
      <w:sz w:val="30"/>
      <w:szCs w:val="30"/>
    </w:rPr>
  </w:style>
  <w:style w:type="character" w:customStyle="1" w:styleId="Rubrik2Char">
    <w:name w:val="Rubrik 2 Char"/>
    <w:basedOn w:val="Standardstycketeckensnitt"/>
    <w:link w:val="Rubrik2"/>
    <w:uiPriority w:val="9"/>
    <w:rsid w:val="00E347C4"/>
    <w:rPr>
      <w:rFonts w:ascii="Open Sans Light" w:eastAsiaTheme="majorEastAsia" w:hAnsi="Open Sans Light" w:cstheme="majorBidi"/>
      <w:sz w:val="26"/>
      <w:szCs w:val="26"/>
    </w:rPr>
  </w:style>
  <w:style w:type="character" w:customStyle="1" w:styleId="Rubrik3Char">
    <w:name w:val="Rubrik 3 Char"/>
    <w:basedOn w:val="Standardstycketeckensnitt"/>
    <w:link w:val="Rubrik3"/>
    <w:uiPriority w:val="9"/>
    <w:rsid w:val="00E347C4"/>
    <w:rPr>
      <w:rFonts w:ascii="Open Sans Light" w:eastAsiaTheme="majorEastAsia" w:hAnsi="Open Sans Light" w:cstheme="majorBidi"/>
      <w:szCs w:val="26"/>
    </w:rPr>
  </w:style>
  <w:style w:type="character" w:customStyle="1" w:styleId="Rubrik4Char">
    <w:name w:val="Rubrik 4 Char"/>
    <w:basedOn w:val="Standardstycketeckensnitt"/>
    <w:link w:val="Rubrik4"/>
    <w:uiPriority w:val="9"/>
    <w:rsid w:val="00E347C4"/>
    <w:rPr>
      <w:rFonts w:ascii="Open Sans SemiBold" w:eastAsiaTheme="majorEastAsia" w:hAnsi="Open Sans SemiBold" w:cstheme="majorHAnsi"/>
      <w:sz w:val="19"/>
      <w:szCs w:val="26"/>
    </w:rPr>
  </w:style>
  <w:style w:type="character" w:customStyle="1" w:styleId="Rubrik5Char">
    <w:name w:val="Rubrik 5 Char"/>
    <w:basedOn w:val="Standardstycketeckensnitt"/>
    <w:link w:val="Rubrik5"/>
    <w:uiPriority w:val="9"/>
    <w:rsid w:val="00E347C4"/>
    <w:rPr>
      <w:rFonts w:asciiTheme="majorHAnsi" w:eastAsiaTheme="majorEastAsia" w:hAnsiTheme="majorHAnsi" w:cstheme="majorBidi"/>
      <w:sz w:val="20"/>
      <w:szCs w:val="20"/>
      <w14:numForm w14:val="lining"/>
    </w:rPr>
  </w:style>
  <w:style w:type="character" w:customStyle="1" w:styleId="Rubrik6Char">
    <w:name w:val="Rubrik 6 Char"/>
    <w:basedOn w:val="Standardstycketeckensnitt"/>
    <w:link w:val="Rubrik6"/>
    <w:uiPriority w:val="9"/>
    <w:rsid w:val="00E347C4"/>
    <w:rPr>
      <w:rFonts w:ascii="Open Sans Light" w:eastAsiaTheme="majorEastAsia" w:hAnsi="Open Sans Light" w:cstheme="majorBidi"/>
      <w:color w:val="1F3763" w:themeColor="accent1" w:themeShade="7F"/>
      <w:sz w:val="28"/>
      <w:szCs w:val="26"/>
    </w:rPr>
  </w:style>
  <w:style w:type="character" w:customStyle="1" w:styleId="Rubrik7Char">
    <w:name w:val="Rubrik 7 Char"/>
    <w:basedOn w:val="Standardstycketeckensnitt"/>
    <w:link w:val="Rubrik7"/>
    <w:uiPriority w:val="9"/>
    <w:rsid w:val="00E347C4"/>
    <w:rPr>
      <w:rFonts w:ascii="Open Sans Light" w:eastAsiaTheme="majorEastAsia" w:hAnsi="Open Sans Light" w:cstheme="majorBidi"/>
      <w:color w:val="1F3763" w:themeColor="accent1" w:themeShade="7F"/>
      <w:sz w:val="14"/>
      <w:szCs w:val="26"/>
      <w:shd w:val="clear" w:color="auto" w:fill="ECEDFA"/>
    </w:rPr>
  </w:style>
  <w:style w:type="character" w:customStyle="1" w:styleId="Rubrik8Char">
    <w:name w:val="Rubrik 8 Char"/>
    <w:basedOn w:val="Standardstycketeckensnitt"/>
    <w:link w:val="Rubrik8"/>
    <w:uiPriority w:val="9"/>
    <w:rsid w:val="00E347C4"/>
    <w:rPr>
      <w:rFonts w:ascii="Open Sans Light" w:eastAsiaTheme="majorEastAsia" w:hAnsi="Open Sans Light" w:cstheme="majorBidi"/>
      <w:color w:val="272727" w:themeColor="text1" w:themeTint="D8"/>
      <w:sz w:val="14"/>
      <w:szCs w:val="21"/>
      <w14:numForm w14:val="lining"/>
    </w:rPr>
  </w:style>
  <w:style w:type="character" w:customStyle="1" w:styleId="Rubrik9Char">
    <w:name w:val="Rubrik 9 Char"/>
    <w:basedOn w:val="Standardstycketeckensnitt"/>
    <w:link w:val="Rubrik9"/>
    <w:uiPriority w:val="9"/>
    <w:semiHidden/>
    <w:rsid w:val="00E347C4"/>
    <w:rPr>
      <w:rFonts w:asciiTheme="majorHAnsi" w:eastAsiaTheme="majorEastAsia" w:hAnsiTheme="majorHAnsi" w:cstheme="majorBidi"/>
      <w:i/>
      <w:iCs/>
      <w:color w:val="272727" w:themeColor="text1" w:themeTint="D8"/>
      <w:sz w:val="21"/>
      <w:szCs w:val="21"/>
      <w14:numForm w14:val="lining"/>
    </w:rPr>
  </w:style>
  <w:style w:type="paragraph" w:styleId="Sidhuvud">
    <w:name w:val="header"/>
    <w:link w:val="SidhuvudChar"/>
    <w:uiPriority w:val="99"/>
    <w:unhideWhenUsed/>
    <w:rsid w:val="00E347C4"/>
    <w:pPr>
      <w:tabs>
        <w:tab w:val="center" w:pos="4536"/>
        <w:tab w:val="right" w:pos="9072"/>
      </w:tabs>
      <w:spacing w:after="120" w:line="240" w:lineRule="auto"/>
      <w:ind w:left="357" w:hanging="357"/>
    </w:pPr>
    <w:rPr>
      <w:rFonts w:asciiTheme="majorHAnsi" w:hAnsiTheme="majorHAnsi" w:cs="Times New Roman"/>
      <w:sz w:val="18"/>
      <w:szCs w:val="20"/>
    </w:rPr>
  </w:style>
  <w:style w:type="character" w:customStyle="1" w:styleId="SidhuvudChar">
    <w:name w:val="Sidhuvud Char"/>
    <w:basedOn w:val="Standardstycketeckensnitt"/>
    <w:link w:val="Sidhuvud"/>
    <w:uiPriority w:val="99"/>
    <w:rsid w:val="00E347C4"/>
    <w:rPr>
      <w:rFonts w:asciiTheme="majorHAnsi" w:hAnsiTheme="majorHAnsi" w:cs="Times New Roman"/>
      <w:sz w:val="18"/>
      <w:szCs w:val="20"/>
    </w:rPr>
  </w:style>
  <w:style w:type="paragraph" w:styleId="Sidfot">
    <w:name w:val="footer"/>
    <w:basedOn w:val="Normal"/>
    <w:link w:val="SidfotChar"/>
    <w:uiPriority w:val="99"/>
    <w:unhideWhenUsed/>
    <w:rsid w:val="00E347C4"/>
    <w:pPr>
      <w:tabs>
        <w:tab w:val="right" w:pos="9072"/>
      </w:tabs>
      <w:spacing w:before="0" w:after="0" w:line="240" w:lineRule="auto"/>
      <w:jc w:val="center"/>
    </w:pPr>
    <w:rPr>
      <w:rFonts w:ascii="Open Sans Light" w:eastAsia="Times New Roman" w:hAnsi="Open Sans Light" w:cs="Open Sans Light"/>
      <w:sz w:val="14"/>
      <w:szCs w:val="14"/>
      <w:lang w:eastAsia="sv-SE"/>
      <w14:numForm w14:val="default"/>
    </w:rPr>
  </w:style>
  <w:style w:type="character" w:customStyle="1" w:styleId="SidfotChar">
    <w:name w:val="Sidfot Char"/>
    <w:basedOn w:val="Standardstycketeckensnitt"/>
    <w:link w:val="Sidfot"/>
    <w:uiPriority w:val="99"/>
    <w:rsid w:val="00E347C4"/>
    <w:rPr>
      <w:rFonts w:ascii="Open Sans Light" w:eastAsia="Times New Roman" w:hAnsi="Open Sans Light" w:cs="Open Sans Light"/>
      <w:sz w:val="14"/>
      <w:szCs w:val="14"/>
      <w:lang w:eastAsia="sv-SE"/>
    </w:rPr>
  </w:style>
  <w:style w:type="table" w:styleId="Tabellrutnt">
    <w:name w:val="Table Grid"/>
    <w:basedOn w:val="Normaltabell"/>
    <w:rsid w:val="00E347C4"/>
    <w:pPr>
      <w:spacing w:after="120" w:line="240" w:lineRule="auto"/>
      <w:ind w:left="357" w:hanging="357"/>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E347C4"/>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E347C4"/>
    <w:pPr>
      <w:spacing w:before="40" w:after="120" w:line="240" w:lineRule="auto"/>
      <w:ind w:left="357" w:hanging="357"/>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E347C4"/>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E347C4"/>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rsid w:val="00E347C4"/>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E347C4"/>
    <w:rPr>
      <w:rFonts w:ascii="Garamond" w:eastAsia="Times New Roman" w:hAnsi="Garamond" w:cs="Times New Roman"/>
      <w:szCs w:val="20"/>
      <w:lang w:eastAsia="sv-SE"/>
    </w:rPr>
  </w:style>
  <w:style w:type="paragraph" w:customStyle="1" w:styleId="Ingress">
    <w:name w:val="Ingress"/>
    <w:basedOn w:val="Brdtext"/>
    <w:next w:val="Brdtext"/>
    <w:uiPriority w:val="8"/>
    <w:rsid w:val="00E347C4"/>
    <w:rPr>
      <w:b/>
      <w:sz w:val="24"/>
    </w:rPr>
  </w:style>
  <w:style w:type="paragraph" w:customStyle="1" w:styleId="toptext">
    <w:name w:val="top_text"/>
    <w:link w:val="toptextChar"/>
    <w:semiHidden/>
    <w:rsid w:val="00E347C4"/>
    <w:pPr>
      <w:spacing w:after="120" w:line="240" w:lineRule="auto"/>
      <w:ind w:left="357" w:hanging="357"/>
    </w:pPr>
    <w:rPr>
      <w:rFonts w:ascii="Trebuchet MS" w:eastAsia="Times New Roman" w:hAnsi="Trebuchet MS" w:cs="Times New Roman"/>
      <w:sz w:val="18"/>
      <w:szCs w:val="11"/>
      <w:lang w:eastAsia="sv-SE"/>
    </w:rPr>
  </w:style>
  <w:style w:type="character" w:customStyle="1" w:styleId="toptextChar">
    <w:name w:val="top_text Char"/>
    <w:basedOn w:val="Standardstycketeckensnitt"/>
    <w:link w:val="toptext"/>
    <w:semiHidden/>
    <w:rsid w:val="00E347C4"/>
    <w:rPr>
      <w:rFonts w:ascii="Trebuchet MS" w:eastAsia="Times New Roman" w:hAnsi="Trebuchet MS" w:cs="Times New Roman"/>
      <w:sz w:val="18"/>
      <w:szCs w:val="11"/>
      <w:lang w:eastAsia="sv-SE"/>
    </w:rPr>
  </w:style>
  <w:style w:type="paragraph" w:customStyle="1" w:styleId="Adressfalt">
    <w:name w:val="Adressfalt"/>
    <w:semiHidden/>
    <w:rsid w:val="00E347C4"/>
    <w:pPr>
      <w:spacing w:after="120" w:line="240" w:lineRule="auto"/>
      <w:ind w:left="357" w:hanging="357"/>
    </w:pPr>
    <w:rPr>
      <w:rFonts w:ascii="Trebuchet MS" w:eastAsia="Times New Roman" w:hAnsi="Trebuchet MS" w:cs="Times New Roman"/>
      <w:sz w:val="16"/>
      <w:szCs w:val="18"/>
      <w:lang w:eastAsia="sv-SE"/>
    </w:rPr>
  </w:style>
  <w:style w:type="character" w:styleId="Hyperlnk">
    <w:name w:val="Hyperlink"/>
    <w:basedOn w:val="Standardstycketeckensnitt"/>
    <w:uiPriority w:val="99"/>
    <w:unhideWhenUsed/>
    <w:rsid w:val="00E347C4"/>
    <w:rPr>
      <w:color w:val="0563C1" w:themeColor="hyperlink"/>
      <w:u w:val="single"/>
    </w:rPr>
  </w:style>
  <w:style w:type="character" w:styleId="AnvndHyperlnk">
    <w:name w:val="FollowedHyperlink"/>
    <w:basedOn w:val="Standardstycketeckensnitt"/>
    <w:semiHidden/>
    <w:rsid w:val="00E347C4"/>
    <w:rPr>
      <w:color w:val="800080"/>
      <w:u w:val="single"/>
    </w:rPr>
  </w:style>
  <w:style w:type="paragraph" w:styleId="Ballongtext">
    <w:name w:val="Balloon Text"/>
    <w:basedOn w:val="Normal"/>
    <w:link w:val="BallongtextChar"/>
    <w:uiPriority w:val="99"/>
    <w:semiHidden/>
    <w:unhideWhenUsed/>
    <w:rsid w:val="00E347C4"/>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347C4"/>
    <w:rPr>
      <w:rFonts w:ascii="Segoe UI" w:hAnsi="Segoe UI" w:cs="Segoe UI"/>
      <w:sz w:val="18"/>
      <w:szCs w:val="18"/>
      <w14:numForm w14:val="lining"/>
    </w:rPr>
  </w:style>
  <w:style w:type="paragraph" w:customStyle="1" w:styleId="Brdtext-punktlista">
    <w:name w:val="Brödtext - punktlista"/>
    <w:basedOn w:val="Brdtext"/>
    <w:semiHidden/>
    <w:rsid w:val="00E347C4"/>
    <w:pPr>
      <w:tabs>
        <w:tab w:val="num" w:pos="360"/>
      </w:tabs>
      <w:spacing w:before="0" w:after="130"/>
      <w:ind w:left="360" w:hanging="360"/>
    </w:pPr>
    <w:rPr>
      <w:sz w:val="24"/>
    </w:rPr>
  </w:style>
  <w:style w:type="paragraph" w:customStyle="1" w:styleId="hjalptext">
    <w:name w:val="hjalptext"/>
    <w:basedOn w:val="Normal"/>
    <w:next w:val="Normal"/>
    <w:link w:val="hjalptextChar"/>
    <w:rsid w:val="00E347C4"/>
    <w:rPr>
      <w:i/>
      <w:color w:val="7F7F7F" w:themeColor="text1" w:themeTint="80"/>
    </w:rPr>
  </w:style>
  <w:style w:type="character" w:customStyle="1" w:styleId="hjalptextChar">
    <w:name w:val="hjalptext Char"/>
    <w:basedOn w:val="Standardstycketeckensnitt"/>
    <w:link w:val="hjalptext"/>
    <w:rsid w:val="00E347C4"/>
    <w:rPr>
      <w:rFonts w:ascii="Georgia" w:hAnsi="Georgia" w:cs="Times New Roman"/>
      <w:i/>
      <w:color w:val="7F7F7F" w:themeColor="text1" w:themeTint="80"/>
      <w:sz w:val="20"/>
      <w:szCs w:val="20"/>
      <w14:numForm w14:val="lining"/>
    </w:rPr>
  </w:style>
  <w:style w:type="paragraph" w:styleId="Innehll1">
    <w:name w:val="toc 1"/>
    <w:basedOn w:val="Normal"/>
    <w:next w:val="Normal"/>
    <w:autoRedefine/>
    <w:uiPriority w:val="39"/>
    <w:unhideWhenUsed/>
    <w:rsid w:val="00E347C4"/>
    <w:pPr>
      <w:tabs>
        <w:tab w:val="left" w:pos="426"/>
        <w:tab w:val="right" w:leader="dot" w:pos="6225"/>
      </w:tabs>
      <w:spacing w:before="120" w:after="40"/>
    </w:pPr>
    <w:rPr>
      <w:rFonts w:ascii="Open Sans Light" w:hAnsi="Open Sans Light" w:cstheme="majorHAnsi"/>
      <w:noProof/>
    </w:rPr>
  </w:style>
  <w:style w:type="paragraph" w:styleId="Innehll2">
    <w:name w:val="toc 2"/>
    <w:basedOn w:val="Normal"/>
    <w:next w:val="Normal"/>
    <w:autoRedefine/>
    <w:uiPriority w:val="39"/>
    <w:unhideWhenUsed/>
    <w:rsid w:val="00E347C4"/>
    <w:pPr>
      <w:tabs>
        <w:tab w:val="left" w:pos="851"/>
        <w:tab w:val="right" w:leader="dot" w:pos="6225"/>
      </w:tabs>
      <w:spacing w:after="0"/>
      <w:ind w:left="425"/>
    </w:pPr>
    <w:rPr>
      <w:rFonts w:ascii="Open Sans Light" w:hAnsi="Open Sans Light" w:cstheme="majorHAnsi"/>
      <w:noProof/>
      <w:sz w:val="18"/>
    </w:rPr>
  </w:style>
  <w:style w:type="paragraph" w:styleId="Innehll3">
    <w:name w:val="toc 3"/>
    <w:basedOn w:val="Normal"/>
    <w:next w:val="Normal"/>
    <w:autoRedefine/>
    <w:uiPriority w:val="39"/>
    <w:unhideWhenUsed/>
    <w:rsid w:val="00E347C4"/>
    <w:pPr>
      <w:tabs>
        <w:tab w:val="right" w:leader="dot" w:pos="6225"/>
      </w:tabs>
      <w:spacing w:after="0"/>
      <w:ind w:left="851"/>
    </w:pPr>
    <w:rPr>
      <w:rFonts w:ascii="Open Sans Light" w:hAnsi="Open Sans Light" w:cstheme="majorHAnsi"/>
      <w:noProof/>
      <w:sz w:val="16"/>
    </w:rPr>
  </w:style>
  <w:style w:type="paragraph" w:styleId="Kommentarer">
    <w:name w:val="annotation text"/>
    <w:basedOn w:val="Normal"/>
    <w:link w:val="KommentarerChar"/>
    <w:uiPriority w:val="99"/>
    <w:unhideWhenUsed/>
    <w:rsid w:val="00E347C4"/>
  </w:style>
  <w:style w:type="character" w:customStyle="1" w:styleId="KommentarerChar">
    <w:name w:val="Kommentarer Char"/>
    <w:basedOn w:val="Standardstycketeckensnitt"/>
    <w:link w:val="Kommentarer"/>
    <w:uiPriority w:val="99"/>
    <w:rsid w:val="00E347C4"/>
    <w:rPr>
      <w:rFonts w:ascii="Georgia" w:hAnsi="Georgia" w:cs="Times New Roman"/>
      <w:sz w:val="20"/>
      <w:szCs w:val="20"/>
      <w14:numForm w14:val="lining"/>
    </w:rPr>
  </w:style>
  <w:style w:type="character" w:styleId="Kommentarsreferens">
    <w:name w:val="annotation reference"/>
    <w:basedOn w:val="Standardstycketeckensnitt"/>
    <w:uiPriority w:val="99"/>
    <w:semiHidden/>
    <w:unhideWhenUsed/>
    <w:rsid w:val="00E347C4"/>
    <w:rPr>
      <w:sz w:val="16"/>
      <w:szCs w:val="16"/>
    </w:rPr>
  </w:style>
  <w:style w:type="paragraph" w:styleId="Kommentarsmne">
    <w:name w:val="annotation subject"/>
    <w:basedOn w:val="Kommentarer"/>
    <w:next w:val="Kommentarer"/>
    <w:link w:val="KommentarsmneChar"/>
    <w:uiPriority w:val="99"/>
    <w:semiHidden/>
    <w:unhideWhenUsed/>
    <w:rsid w:val="00E347C4"/>
    <w:rPr>
      <w:b/>
      <w:bCs/>
    </w:rPr>
  </w:style>
  <w:style w:type="character" w:customStyle="1" w:styleId="KommentarsmneChar">
    <w:name w:val="Kommentarsämne Char"/>
    <w:basedOn w:val="KommentarerChar"/>
    <w:link w:val="Kommentarsmne"/>
    <w:uiPriority w:val="99"/>
    <w:semiHidden/>
    <w:rsid w:val="00E347C4"/>
    <w:rPr>
      <w:rFonts w:ascii="Georgia" w:hAnsi="Georgia" w:cs="Times New Roman"/>
      <w:b/>
      <w:bCs/>
      <w:sz w:val="20"/>
      <w:szCs w:val="20"/>
      <w14:numForm w14:val="lining"/>
    </w:rPr>
  </w:style>
  <w:style w:type="paragraph" w:customStyle="1" w:styleId="Lista-Numrerad">
    <w:name w:val="Lista - Numrerad"/>
    <w:basedOn w:val="Brdtext"/>
    <w:uiPriority w:val="8"/>
    <w:rsid w:val="00E347C4"/>
    <w:pPr>
      <w:numPr>
        <w:numId w:val="14"/>
      </w:numPr>
      <w:spacing w:before="0" w:after="40"/>
    </w:pPr>
    <w:rPr>
      <w:sz w:val="24"/>
    </w:rPr>
  </w:style>
  <w:style w:type="paragraph" w:customStyle="1" w:styleId="Lista-Punkter">
    <w:name w:val="Lista - Punkter"/>
    <w:basedOn w:val="Normal"/>
    <w:uiPriority w:val="8"/>
    <w:rsid w:val="00E347C4"/>
    <w:pPr>
      <w:numPr>
        <w:numId w:val="15"/>
      </w:numPr>
      <w:spacing w:after="40"/>
    </w:pPr>
    <w:rPr>
      <w:rFonts w:ascii="Garamond" w:eastAsia="Times New Roman" w:hAnsi="Garamond"/>
      <w:sz w:val="24"/>
      <w:lang w:eastAsia="sv-SE"/>
    </w:rPr>
  </w:style>
  <w:style w:type="paragraph" w:customStyle="1" w:styleId="Rubriknoname">
    <w:name w:val="Rubrik_noname"/>
    <w:basedOn w:val="Brdtext"/>
    <w:semiHidden/>
    <w:rsid w:val="00E347C4"/>
    <w:rPr>
      <w:rFonts w:ascii="Trebuchet MS" w:hAnsi="Trebuchet MS"/>
      <w:b/>
      <w:sz w:val="24"/>
      <w:szCs w:val="24"/>
    </w:rPr>
  </w:style>
  <w:style w:type="table" w:styleId="Tabellrutnt1">
    <w:name w:val="Table Grid 1"/>
    <w:basedOn w:val="Normaltabell"/>
    <w:semiHidden/>
    <w:rsid w:val="00E347C4"/>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customStyle="1" w:styleId="Datumtext">
    <w:name w:val="Datumtext"/>
    <w:basedOn w:val="Normal"/>
    <w:rsid w:val="00E347C4"/>
    <w:pPr>
      <w:shd w:val="clear" w:color="auto" w:fill="E8F2FA"/>
      <w:spacing w:before="0" w:after="0" w:line="240" w:lineRule="auto"/>
    </w:pPr>
    <w:rPr>
      <w:rFonts w:ascii="Open Sans SemiBold" w:hAnsi="Open Sans SemiBold"/>
      <w:sz w:val="18"/>
    </w:rPr>
  </w:style>
  <w:style w:type="table" w:customStyle="1" w:styleId="Domstol">
    <w:name w:val="Domstol"/>
    <w:basedOn w:val="Normaltabell"/>
    <w:uiPriority w:val="99"/>
    <w:rsid w:val="00E347C4"/>
    <w:pPr>
      <w:spacing w:after="0" w:line="240" w:lineRule="auto"/>
    </w:pPr>
    <w:rPr>
      <w:rFonts w:ascii="Georgia" w:hAnsi="Georgia"/>
      <w:sz w:val="20"/>
    </w:rPr>
    <w:tblPr>
      <w:tblStyleRowBandSize w:val="1"/>
      <w:tblBorders>
        <w:bottom w:val="single" w:sz="4" w:space="0" w:color="A6A6A6" w:themeColor="background1" w:themeShade="A6"/>
        <w:insideV w:val="single" w:sz="4" w:space="0" w:color="A6A6A6" w:themeColor="background1" w:themeShade="A6"/>
      </w:tblBorders>
    </w:tblPr>
    <w:tblStylePr w:type="firstRow">
      <w:tblPr/>
      <w:tcPr>
        <w:tcBorders>
          <w:top w:val="nil"/>
          <w:left w:val="nil"/>
          <w:bottom w:val="nil"/>
          <w:right w:val="nil"/>
          <w:insideH w:val="nil"/>
          <w:insideV w:val="nil"/>
          <w:tl2br w:val="nil"/>
          <w:tr2bl w:val="nil"/>
        </w:tcBorders>
        <w:shd w:val="clear" w:color="auto" w:fill="44546A" w:themeFill="text2"/>
      </w:tcPr>
    </w:tblStylePr>
    <w:tblStylePr w:type="band1Horz">
      <w:tblPr/>
      <w:tcPr>
        <w:shd w:val="clear" w:color="auto" w:fill="E8F2FA"/>
      </w:tcPr>
    </w:tblStylePr>
  </w:style>
  <w:style w:type="paragraph" w:styleId="Innehllsfrteckningsrubrik">
    <w:name w:val="TOC Heading"/>
    <w:basedOn w:val="Rubrik1"/>
    <w:next w:val="Normal"/>
    <w:uiPriority w:val="39"/>
    <w:unhideWhenUsed/>
    <w:rsid w:val="00E347C4"/>
    <w:pPr>
      <w:keepLines/>
      <w:spacing w:line="259" w:lineRule="auto"/>
      <w:outlineLvl w:val="9"/>
    </w:pPr>
    <w:rPr>
      <w:rFonts w:eastAsiaTheme="majorEastAsia" w:cstheme="majorBidi"/>
      <w:lang w:eastAsia="sv-SE"/>
    </w:rPr>
  </w:style>
  <w:style w:type="paragraph" w:customStyle="1" w:styleId="Kursiv">
    <w:name w:val="Kursiv"/>
    <w:basedOn w:val="Normal"/>
    <w:rsid w:val="00E347C4"/>
    <w:rPr>
      <w:i/>
    </w:rPr>
  </w:style>
  <w:style w:type="paragraph" w:styleId="Liststycke">
    <w:name w:val="List Paragraph"/>
    <w:basedOn w:val="Normal"/>
    <w:uiPriority w:val="34"/>
    <w:rsid w:val="00E347C4"/>
    <w:pPr>
      <w:ind w:left="720"/>
      <w:contextualSpacing/>
    </w:pPr>
  </w:style>
  <w:style w:type="table" w:styleId="Listtabell1ljusdekorfrg3">
    <w:name w:val="List Table 1 Light Accent 3"/>
    <w:basedOn w:val="Normaltabell"/>
    <w:uiPriority w:val="46"/>
    <w:rsid w:val="00E347C4"/>
    <w:pPr>
      <w:spacing w:after="120" w:line="240" w:lineRule="auto"/>
      <w:ind w:left="357" w:hanging="357"/>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umreradlista">
    <w:name w:val="List Number"/>
    <w:basedOn w:val="Normal"/>
    <w:uiPriority w:val="99"/>
    <w:unhideWhenUsed/>
    <w:qFormat/>
    <w:rsid w:val="00E347C4"/>
    <w:pPr>
      <w:numPr>
        <w:numId w:val="19"/>
      </w:numPr>
      <w:contextualSpacing/>
    </w:pPr>
  </w:style>
  <w:style w:type="paragraph" w:styleId="Numreradlista2">
    <w:name w:val="List Number 2"/>
    <w:basedOn w:val="Normal"/>
    <w:uiPriority w:val="99"/>
    <w:unhideWhenUsed/>
    <w:rsid w:val="00E347C4"/>
    <w:pPr>
      <w:numPr>
        <w:numId w:val="2"/>
      </w:numPr>
      <w:contextualSpacing/>
    </w:pPr>
  </w:style>
  <w:style w:type="paragraph" w:styleId="Numreradlista3">
    <w:name w:val="List Number 3"/>
    <w:basedOn w:val="Normal"/>
    <w:uiPriority w:val="99"/>
    <w:unhideWhenUsed/>
    <w:rsid w:val="00E347C4"/>
    <w:pPr>
      <w:numPr>
        <w:numId w:val="3"/>
      </w:numPr>
      <w:contextualSpacing/>
    </w:pPr>
  </w:style>
  <w:style w:type="paragraph" w:styleId="Numreradlista4">
    <w:name w:val="List Number 4"/>
    <w:basedOn w:val="Normal"/>
    <w:uiPriority w:val="99"/>
    <w:unhideWhenUsed/>
    <w:rsid w:val="00E347C4"/>
    <w:pPr>
      <w:numPr>
        <w:numId w:val="4"/>
      </w:numPr>
      <w:contextualSpacing/>
    </w:pPr>
  </w:style>
  <w:style w:type="table" w:styleId="Oformateradtabell1">
    <w:name w:val="Plain Table 1"/>
    <w:basedOn w:val="Normaltabell"/>
    <w:uiPriority w:val="41"/>
    <w:rsid w:val="00E347C4"/>
    <w:pPr>
      <w:spacing w:after="120" w:line="240" w:lineRule="auto"/>
      <w:ind w:left="357" w:hanging="357"/>
    </w:pPr>
    <w:rPr>
      <w:rFonts w:ascii="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E347C4"/>
    <w:pPr>
      <w:spacing w:after="120" w:line="240" w:lineRule="auto"/>
      <w:ind w:left="357" w:hanging="357"/>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formateradtext">
    <w:name w:val="Plain Text"/>
    <w:basedOn w:val="Normal"/>
    <w:link w:val="OformateradtextChar"/>
    <w:uiPriority w:val="99"/>
    <w:unhideWhenUsed/>
    <w:rsid w:val="00E347C4"/>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rsid w:val="00E347C4"/>
    <w:rPr>
      <w:rFonts w:ascii="Consolas" w:hAnsi="Consolas" w:cs="Times New Roman"/>
      <w:sz w:val="21"/>
      <w:szCs w:val="21"/>
      <w14:numForm w14:val="lining"/>
    </w:rPr>
  </w:style>
  <w:style w:type="character" w:styleId="Olstomnmnande">
    <w:name w:val="Unresolved Mention"/>
    <w:basedOn w:val="Standardstycketeckensnitt"/>
    <w:uiPriority w:val="99"/>
    <w:semiHidden/>
    <w:unhideWhenUsed/>
    <w:rsid w:val="00E347C4"/>
    <w:rPr>
      <w:color w:val="808080"/>
      <w:shd w:val="clear" w:color="auto" w:fill="E6E6E6"/>
    </w:rPr>
  </w:style>
  <w:style w:type="character" w:styleId="Platshllartext">
    <w:name w:val="Placeholder Text"/>
    <w:basedOn w:val="Standardstycketeckensnitt"/>
    <w:uiPriority w:val="99"/>
    <w:semiHidden/>
    <w:rsid w:val="00E347C4"/>
    <w:rPr>
      <w:color w:val="808080"/>
    </w:rPr>
  </w:style>
  <w:style w:type="paragraph" w:styleId="Punktlista">
    <w:name w:val="List Bullet"/>
    <w:basedOn w:val="Liststycke"/>
    <w:uiPriority w:val="99"/>
    <w:unhideWhenUsed/>
    <w:qFormat/>
    <w:rsid w:val="00E347C4"/>
    <w:pPr>
      <w:numPr>
        <w:numId w:val="20"/>
      </w:numPr>
    </w:pPr>
  </w:style>
  <w:style w:type="paragraph" w:styleId="Rubrik">
    <w:name w:val="Title"/>
    <w:next w:val="Normal"/>
    <w:link w:val="RubrikChar"/>
    <w:uiPriority w:val="10"/>
    <w:rsid w:val="00E347C4"/>
    <w:pPr>
      <w:spacing w:before="240" w:after="120" w:line="240" w:lineRule="auto"/>
      <w:ind w:left="357" w:hanging="357"/>
      <w:contextualSpacing/>
      <w:outlineLvl w:val="0"/>
    </w:pPr>
    <w:rPr>
      <w:rFonts w:asciiTheme="majorHAnsi" w:eastAsiaTheme="majorEastAsia" w:hAnsiTheme="majorHAnsi" w:cstheme="majorBidi"/>
      <w:kern w:val="28"/>
      <w:sz w:val="36"/>
      <w:szCs w:val="56"/>
    </w:rPr>
  </w:style>
  <w:style w:type="character" w:customStyle="1" w:styleId="RubrikChar">
    <w:name w:val="Rubrik Char"/>
    <w:basedOn w:val="Standardstycketeckensnitt"/>
    <w:link w:val="Rubrik"/>
    <w:uiPriority w:val="10"/>
    <w:rsid w:val="00E347C4"/>
    <w:rPr>
      <w:rFonts w:asciiTheme="majorHAnsi" w:eastAsiaTheme="majorEastAsia" w:hAnsiTheme="majorHAnsi" w:cstheme="majorBidi"/>
      <w:kern w:val="28"/>
      <w:sz w:val="36"/>
      <w:szCs w:val="56"/>
    </w:rPr>
  </w:style>
  <w:style w:type="paragraph" w:customStyle="1" w:styleId="Tabelltext">
    <w:name w:val="Tabell_text"/>
    <w:basedOn w:val="Normal"/>
    <w:uiPriority w:val="99"/>
    <w:rsid w:val="00E347C4"/>
    <w:pPr>
      <w:autoSpaceDE w:val="0"/>
      <w:autoSpaceDN w:val="0"/>
      <w:adjustRightInd w:val="0"/>
      <w:spacing w:before="0" w:after="0" w:line="240" w:lineRule="auto"/>
    </w:pPr>
    <w:rPr>
      <w:rFonts w:ascii="Open Sans Light" w:eastAsia="Times New Roman" w:hAnsi="Open Sans Light" w:cs="Tahoma"/>
      <w:bCs/>
      <w:sz w:val="18"/>
      <w:szCs w:val="11"/>
      <w:lang w:eastAsia="sv-SE"/>
    </w:rPr>
  </w:style>
  <w:style w:type="paragraph" w:customStyle="1" w:styleId="Tabellrubrik">
    <w:name w:val="Tabellrubrik"/>
    <w:basedOn w:val="Normal"/>
    <w:link w:val="TabellrubrikChar"/>
    <w:rsid w:val="00E347C4"/>
    <w:pPr>
      <w:spacing w:after="0"/>
    </w:pPr>
    <w:rPr>
      <w:rFonts w:asciiTheme="majorHAnsi" w:eastAsia="Calibri" w:hAnsiTheme="majorHAnsi"/>
      <w:bCs/>
      <w:sz w:val="18"/>
    </w:rPr>
  </w:style>
  <w:style w:type="character" w:customStyle="1" w:styleId="TabellrubrikChar">
    <w:name w:val="Tabellrubrik Char"/>
    <w:basedOn w:val="Standardstycketeckensnitt"/>
    <w:link w:val="Tabellrubrik"/>
    <w:rsid w:val="00E347C4"/>
    <w:rPr>
      <w:rFonts w:asciiTheme="majorHAnsi" w:eastAsia="Calibri" w:hAnsiTheme="majorHAnsi" w:cs="Times New Roman"/>
      <w:bCs/>
      <w:sz w:val="18"/>
      <w:szCs w:val="20"/>
      <w14:numForm w14:val="lining"/>
    </w:rPr>
  </w:style>
  <w:style w:type="paragraph" w:customStyle="1" w:styleId="Tabelltext0">
    <w:name w:val="Tabelltext"/>
    <w:basedOn w:val="Normal"/>
    <w:link w:val="TabelltextChar"/>
    <w:rsid w:val="00E347C4"/>
    <w:pPr>
      <w:spacing w:after="0"/>
    </w:pPr>
    <w:rPr>
      <w:rFonts w:eastAsia="Calibri"/>
      <w:bCs/>
      <w:sz w:val="18"/>
    </w:rPr>
  </w:style>
  <w:style w:type="character" w:customStyle="1" w:styleId="TabelltextChar">
    <w:name w:val="Tabelltext Char"/>
    <w:basedOn w:val="Standardstycketeckensnitt"/>
    <w:link w:val="Tabelltext0"/>
    <w:rsid w:val="00E347C4"/>
    <w:rPr>
      <w:rFonts w:ascii="Georgia" w:eastAsia="Calibri" w:hAnsi="Georgia" w:cs="Times New Roman"/>
      <w:bCs/>
      <w:sz w:val="18"/>
      <w:szCs w:val="20"/>
      <w14:numForm w14:val="lining"/>
    </w:rPr>
  </w:style>
  <w:style w:type="paragraph" w:styleId="Underrubrik">
    <w:name w:val="Subtitle"/>
    <w:next w:val="Normal"/>
    <w:link w:val="UnderrubrikChar"/>
    <w:uiPriority w:val="11"/>
    <w:rsid w:val="00E347C4"/>
    <w:pPr>
      <w:numPr>
        <w:ilvl w:val="1"/>
      </w:numPr>
      <w:spacing w:before="120" w:after="1280" w:line="240" w:lineRule="auto"/>
      <w:ind w:left="357" w:hanging="357"/>
      <w:outlineLvl w:val="1"/>
    </w:pPr>
    <w:rPr>
      <w:rFonts w:ascii="Open Sans SemiBold" w:eastAsiaTheme="minorEastAsia" w:hAnsi="Open Sans SemiBold"/>
      <w:spacing w:val="15"/>
      <w:sz w:val="26"/>
    </w:rPr>
  </w:style>
  <w:style w:type="character" w:customStyle="1" w:styleId="UnderrubrikChar">
    <w:name w:val="Underrubrik Char"/>
    <w:basedOn w:val="Standardstycketeckensnitt"/>
    <w:link w:val="Underrubrik"/>
    <w:uiPriority w:val="11"/>
    <w:rsid w:val="00E347C4"/>
    <w:rPr>
      <w:rFonts w:ascii="Open Sans SemiBold" w:eastAsiaTheme="minorEastAsia" w:hAnsi="Open Sans SemiBold"/>
      <w:spacing w:val="15"/>
      <w:sz w:val="26"/>
    </w:rPr>
  </w:style>
  <w:style w:type="paragraph" w:customStyle="1" w:styleId="AvdelningNamn">
    <w:name w:val="AvdelningNamn"/>
    <w:basedOn w:val="Normal"/>
    <w:rsid w:val="00E347C4"/>
    <w:pPr>
      <w:spacing w:before="0" w:after="120" w:line="240" w:lineRule="auto"/>
    </w:pPr>
    <w:rPr>
      <w:rFonts w:asciiTheme="majorHAnsi" w:hAnsiTheme="majorHAnsi" w:cstheme="minorHAnsi"/>
      <w:sz w:val="18"/>
    </w:rPr>
  </w:style>
  <w:style w:type="paragraph" w:styleId="Ingetavstnd">
    <w:name w:val="No Spacing"/>
    <w:uiPriority w:val="1"/>
    <w:rsid w:val="00E347C4"/>
    <w:pPr>
      <w:spacing w:after="120" w:line="240" w:lineRule="auto"/>
    </w:pPr>
    <w:rPr>
      <w:rFonts w:ascii="Georgia" w:hAnsi="Georgia" w:cs="Times New Roman"/>
      <w:sz w:val="20"/>
      <w:szCs w:val="20"/>
      <w14:numForm w14:val="lining"/>
    </w:rPr>
  </w:style>
  <w:style w:type="paragraph" w:customStyle="1" w:styleId="Mottagaradress">
    <w:name w:val="Mottagaradress"/>
    <w:basedOn w:val="Normal"/>
    <w:rsid w:val="00E347C4"/>
    <w:pPr>
      <w:spacing w:before="840"/>
      <w:contextualSpacing/>
    </w:pPr>
  </w:style>
  <w:style w:type="paragraph" w:customStyle="1" w:styleId="sidfotlinje">
    <w:name w:val="sidfot_linje"/>
    <w:basedOn w:val="Normal"/>
    <w:rsid w:val="00E347C4"/>
    <w:pPr>
      <w:pBdr>
        <w:bottom w:val="single" w:sz="12" w:space="1" w:color="1C1F66"/>
      </w:pBdr>
      <w:tabs>
        <w:tab w:val="center" w:pos="4536"/>
      </w:tabs>
      <w:spacing w:after="80" w:line="240" w:lineRule="auto"/>
      <w:jc w:val="center"/>
    </w:pPr>
    <w:rPr>
      <w:rFonts w:ascii="Open Sans SemiBold" w:eastAsia="Times New Roman" w:hAnsi="Open Sans SemiBold" w:cs="Open Sans SemiBold"/>
      <w:sz w:val="14"/>
      <w:szCs w:val="14"/>
      <w:lang w:eastAsia="sv-SE"/>
    </w:rPr>
  </w:style>
  <w:style w:type="paragraph" w:customStyle="1" w:styleId="DatumRubrik">
    <w:name w:val="DatumRubrik"/>
    <w:basedOn w:val="Rubrik7"/>
    <w:rsid w:val="00E347C4"/>
    <w:pPr>
      <w:shd w:val="clear" w:color="auto" w:fill="E8F2FA"/>
      <w:outlineLvl w:val="9"/>
    </w:pPr>
  </w:style>
  <w:style w:type="character" w:styleId="Diskretreferens">
    <w:name w:val="Subtle Reference"/>
    <w:basedOn w:val="Standardstycketeckensnitt"/>
    <w:uiPriority w:val="31"/>
    <w:rsid w:val="00E347C4"/>
    <w:rPr>
      <w:smallCaps/>
      <w:color w:val="5A5A5A" w:themeColor="text1" w:themeTint="A5"/>
    </w:rPr>
  </w:style>
  <w:style w:type="paragraph" w:customStyle="1" w:styleId="Dokumenttyp">
    <w:name w:val="Dokumenttyp"/>
    <w:basedOn w:val="Rubrik"/>
    <w:rsid w:val="00E347C4"/>
    <w:pPr>
      <w:spacing w:before="0"/>
      <w:ind w:left="0" w:firstLine="0"/>
      <w:outlineLvl w:val="9"/>
    </w:pPr>
    <w:rPr>
      <w:sz w:val="28"/>
    </w:rPr>
  </w:style>
  <w:style w:type="numbering" w:customStyle="1" w:styleId="Formatmall1">
    <w:name w:val="Formatmall1"/>
    <w:uiPriority w:val="99"/>
    <w:rsid w:val="00E347C4"/>
    <w:pPr>
      <w:numPr>
        <w:numId w:val="17"/>
      </w:numPr>
    </w:pPr>
  </w:style>
  <w:style w:type="numbering" w:customStyle="1" w:styleId="Listformattest">
    <w:name w:val="Listformat_test"/>
    <w:uiPriority w:val="99"/>
    <w:rsid w:val="00E347C4"/>
    <w:pPr>
      <w:numPr>
        <w:numId w:val="18"/>
      </w:numPr>
    </w:pPr>
  </w:style>
  <w:style w:type="paragraph" w:customStyle="1" w:styleId="Tabellkompakt">
    <w:name w:val="Tabell kompakt"/>
    <w:basedOn w:val="Normal"/>
    <w:uiPriority w:val="8"/>
    <w:qFormat/>
    <w:rsid w:val="00E347C4"/>
    <w:pPr>
      <w:autoSpaceDE w:val="0"/>
      <w:autoSpaceDN w:val="0"/>
      <w:adjustRightInd w:val="0"/>
      <w:spacing w:before="0" w:after="0" w:line="240" w:lineRule="auto"/>
    </w:pPr>
    <w:rPr>
      <w:rFonts w:ascii="Open Sans Light" w:eastAsia="Times New Roman" w:hAnsi="Open Sans Light" w:cs="Tahoma"/>
      <w:bCs/>
      <w:sz w:val="18"/>
      <w:szCs w:val="11"/>
      <w:lang w:eastAsia="sv-SE"/>
    </w:rPr>
  </w:style>
  <w:style w:type="paragraph" w:customStyle="1" w:styleId="Tabelltext1">
    <w:name w:val="Tabell text"/>
    <w:basedOn w:val="Normal"/>
    <w:qFormat/>
    <w:rsid w:val="00E347C4"/>
    <w:pPr>
      <w:spacing w:after="40"/>
    </w:pPr>
  </w:style>
  <w:style w:type="paragraph" w:styleId="Revision">
    <w:name w:val="Revision"/>
    <w:hidden/>
    <w:uiPriority w:val="99"/>
    <w:semiHidden/>
    <w:rsid w:val="007B7344"/>
    <w:pPr>
      <w:spacing w:after="0" w:line="240" w:lineRule="auto"/>
    </w:pPr>
    <w:rPr>
      <w:rFonts w:ascii="Georgia" w:hAnsi="Georgia" w:cs="Times New Roman"/>
      <w:sz w:val="20"/>
      <w:szCs w:val="2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nyt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nyttDokument</Template>
  <TotalTime>0</TotalTime>
  <Pages>2</Pages>
  <Words>839</Words>
  <Characters>4450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Johnsson Henrik - DOV</dc:creator>
  <cp:keywords/>
  <dc:description/>
  <cp:lastModifiedBy>Anna Nitzelius</cp:lastModifiedBy>
  <cp:revision>2</cp:revision>
  <dcterms:created xsi:type="dcterms:W3CDTF">2023-03-16T15:39:00Z</dcterms:created>
  <dcterms:modified xsi:type="dcterms:W3CDTF">2023-03-16T15:39:00Z</dcterms:modified>
</cp:coreProperties>
</file>